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04" w:rsidRDefault="007F0D04">
      <w:pPr>
        <w:rPr>
          <w:sz w:val="18"/>
        </w:rPr>
      </w:pPr>
    </w:p>
    <w:p w:rsidR="007F0D04" w:rsidRDefault="007F0D04">
      <w:pPr>
        <w:rPr>
          <w:sz w:val="18"/>
        </w:rPr>
      </w:pPr>
    </w:p>
    <w:p w:rsidR="007F0D04" w:rsidRDefault="007F0D04" w:rsidP="00FB2E30">
      <w:pPr>
        <w:pStyle w:val="Corpodetexto"/>
        <w:spacing w:before="91"/>
        <w:ind w:left="58" w:right="3382"/>
        <w:jc w:val="center"/>
      </w:pPr>
    </w:p>
    <w:p w:rsidR="007F0D04" w:rsidRDefault="007F0D04">
      <w:pPr>
        <w:spacing w:line="444" w:lineRule="auto"/>
        <w:jc w:val="center"/>
        <w:sectPr w:rsidR="007F0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40" w:right="540" w:bottom="480" w:left="560" w:header="276" w:footer="284" w:gutter="0"/>
          <w:pgNumType w:start="1"/>
          <w:cols w:num="2" w:space="720" w:equalWidth="0">
            <w:col w:w="3286" w:space="40"/>
            <w:col w:w="7474"/>
          </w:cols>
        </w:sectPr>
      </w:pPr>
    </w:p>
    <w:p w:rsidR="007F0D04" w:rsidRDefault="007F0D04">
      <w:pPr>
        <w:rPr>
          <w:sz w:val="20"/>
        </w:rPr>
      </w:pPr>
    </w:p>
    <w:p w:rsidR="007F0D04" w:rsidRDefault="007F0D04">
      <w:pPr>
        <w:spacing w:before="3"/>
        <w:rPr>
          <w:sz w:val="20"/>
        </w:rPr>
      </w:pPr>
    </w:p>
    <w:p w:rsidR="007F0D04" w:rsidRDefault="007F0D04">
      <w:pPr>
        <w:spacing w:before="5"/>
        <w:rPr>
          <w:sz w:val="21"/>
        </w:rPr>
      </w:pPr>
    </w:p>
    <w:p w:rsidR="007F0D04" w:rsidRDefault="007F0D04">
      <w:pPr>
        <w:spacing w:line="252" w:lineRule="auto"/>
        <w:rPr>
          <w:rFonts w:ascii="Carlito" w:hAnsi="Carlito"/>
          <w:sz w:val="14"/>
        </w:rPr>
        <w:sectPr w:rsidR="007F0D04">
          <w:type w:val="continuous"/>
          <w:pgSz w:w="11900" w:h="16840"/>
          <w:pgMar w:top="540" w:right="540" w:bottom="480" w:left="560" w:header="720" w:footer="720" w:gutter="0"/>
          <w:cols w:num="2" w:space="720" w:equalWidth="0">
            <w:col w:w="891" w:space="130"/>
            <w:col w:w="9779"/>
          </w:cols>
        </w:sectPr>
      </w:pPr>
    </w:p>
    <w:p w:rsidR="007F0D04" w:rsidRDefault="007F0D04">
      <w:pPr>
        <w:pStyle w:val="Corpodetexto"/>
        <w:spacing w:before="10"/>
        <w:rPr>
          <w:rFonts w:ascii="Carlito"/>
          <w:sz w:val="2"/>
        </w:rPr>
      </w:pPr>
    </w:p>
    <w:p w:rsidR="007F0D04" w:rsidRDefault="00FC5001">
      <w:pPr>
        <w:pStyle w:val="Corpodetexto"/>
        <w:spacing w:line="20" w:lineRule="exact"/>
        <w:ind w:left="110"/>
        <w:rPr>
          <w:rFonts w:ascii="Carlito"/>
          <w:sz w:val="2"/>
        </w:rPr>
      </w:pPr>
      <w:r>
        <w:rPr>
          <w:rFonts w:ascii="Carlito"/>
          <w:noProof/>
          <w:sz w:val="20"/>
        </w:rPr>
        <w:drawing>
          <wp:anchor distT="0" distB="0" distL="114935" distR="114935" simplePos="0" relativeHeight="487596544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97790</wp:posOffset>
            </wp:positionV>
            <wp:extent cx="1466850" cy="76073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0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lito"/>
          <w:noProof/>
          <w:sz w:val="20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13130" cy="7861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86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ED">
        <w:rPr>
          <w:rFonts w:ascii="Carlito"/>
          <w:sz w:val="2"/>
        </w:rPr>
      </w:r>
      <w:r w:rsidR="00C612ED">
        <w:rPr>
          <w:rFonts w:ascii="Carlito"/>
          <w:sz w:val="2"/>
        </w:rPr>
        <w:pict>
          <v:group id="_x0000_s1041" style="width:529pt;height:1.05pt;mso-position-horizontal-relative:char;mso-position-vertical-relative:line" coordsize="10580,21">
            <v:rect id="_x0000_s1044" style="position:absolute;width:10580;height:10" fillcolor="#999" stroked="f"/>
            <v:shape id="_x0000_s1043" style="position:absolute;width:10580;height:21" coordsize="10580,21" path="m10580,r-10,10l,10,,20r10570,l10580,20r,-10l10580,xe" fillcolor="#ededed" stroked="f">
              <v:path arrowok="t"/>
            </v:shape>
            <v:shape id="_x0000_s1042" style="position:absolute;width:10;height:21" coordsize="10,21" path="m,20l,,10,r,10l,20xe" fillcolor="#999" stroked="f">
              <v:path arrowok="t"/>
            </v:shape>
            <w10:wrap type="none"/>
            <w10:anchorlock/>
          </v:group>
        </w:pict>
      </w:r>
    </w:p>
    <w:p w:rsidR="007F0D04" w:rsidRDefault="007F0D04">
      <w:pPr>
        <w:pStyle w:val="Corpodetexto"/>
        <w:rPr>
          <w:rFonts w:ascii="Carlito"/>
          <w:sz w:val="20"/>
        </w:rPr>
      </w:pPr>
      <w:bookmarkStart w:id="0" w:name="_GoBack"/>
      <w:bookmarkEnd w:id="0"/>
    </w:p>
    <w:p w:rsidR="007F0D04" w:rsidRDefault="00871943">
      <w:pPr>
        <w:ind w:left="3055" w:right="3055"/>
        <w:jc w:val="center"/>
        <w:rPr>
          <w:b/>
          <w:sz w:val="16"/>
        </w:rPr>
      </w:pPr>
      <w:r>
        <w:rPr>
          <w:b/>
          <w:sz w:val="16"/>
        </w:rPr>
        <w:t xml:space="preserve">CALENDÁRIO ACADÊMICO </w:t>
      </w:r>
      <w:r w:rsidR="00FB2E30">
        <w:rPr>
          <w:b/>
          <w:sz w:val="16"/>
        </w:rPr>
        <w:t xml:space="preserve">DO ANO LETIVO DE </w:t>
      </w:r>
      <w:r>
        <w:rPr>
          <w:b/>
          <w:sz w:val="16"/>
        </w:rPr>
        <w:t>2020</w:t>
      </w:r>
      <w:r w:rsidR="00FB2E30">
        <w:rPr>
          <w:b/>
          <w:sz w:val="16"/>
        </w:rPr>
        <w:t xml:space="preserve"> </w:t>
      </w:r>
      <w:r>
        <w:rPr>
          <w:b/>
          <w:sz w:val="16"/>
        </w:rPr>
        <w:t xml:space="preserve"> – </w:t>
      </w:r>
      <w:r w:rsidR="00FB2E30">
        <w:rPr>
          <w:b/>
          <w:sz w:val="16"/>
        </w:rPr>
        <w:t>DACE/UNIR/CAMPUS DE GUAJARÁ-MIRIM</w:t>
      </w:r>
      <w:r w:rsidR="00FB2E30">
        <w:rPr>
          <w:rStyle w:val="Refdenotaderodap"/>
          <w:b/>
          <w:sz w:val="16"/>
        </w:rPr>
        <w:footnoteReference w:id="1"/>
      </w:r>
    </w:p>
    <w:p w:rsidR="007F0D04" w:rsidRDefault="007F0D04">
      <w:pPr>
        <w:rPr>
          <w:b/>
          <w:sz w:val="18"/>
        </w:rPr>
      </w:pPr>
    </w:p>
    <w:p w:rsidR="007F0D04" w:rsidRDefault="007F0D04">
      <w:pPr>
        <w:spacing w:before="2"/>
        <w:rPr>
          <w:b/>
          <w:sz w:val="25"/>
        </w:rPr>
      </w:pPr>
    </w:p>
    <w:p w:rsidR="007F0D04" w:rsidRDefault="00871943">
      <w:pPr>
        <w:ind w:left="3055" w:right="3055"/>
        <w:jc w:val="center"/>
        <w:rPr>
          <w:b/>
          <w:sz w:val="16"/>
        </w:rPr>
      </w:pPr>
      <w:r>
        <w:rPr>
          <w:b/>
          <w:sz w:val="16"/>
        </w:rPr>
        <w:t>PERÍODO LETIVO REGULAR</w:t>
      </w:r>
    </w:p>
    <w:p w:rsidR="007F0D04" w:rsidRDefault="007F0D04">
      <w:pPr>
        <w:rPr>
          <w:b/>
          <w:sz w:val="18"/>
        </w:rPr>
      </w:pPr>
    </w:p>
    <w:p w:rsidR="007F0D04" w:rsidRDefault="007F0D04">
      <w:pPr>
        <w:spacing w:before="2"/>
        <w:rPr>
          <w:b/>
          <w:sz w:val="25"/>
        </w:rPr>
      </w:pPr>
    </w:p>
    <w:p w:rsidR="007F0D04" w:rsidRDefault="00871943">
      <w:pPr>
        <w:ind w:left="3055" w:right="3055"/>
        <w:jc w:val="center"/>
        <w:rPr>
          <w:b/>
          <w:sz w:val="16"/>
        </w:rPr>
      </w:pPr>
      <w:r>
        <w:rPr>
          <w:b/>
          <w:sz w:val="16"/>
        </w:rPr>
        <w:t>1º SEGMENTO – AOS DISCENTES</w:t>
      </w:r>
    </w:p>
    <w:p w:rsidR="007F0D04" w:rsidRDefault="007F0D04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121"/>
        <w:gridCol w:w="1161"/>
        <w:gridCol w:w="1311"/>
      </w:tblGrid>
      <w:tr w:rsidR="007F0D04">
        <w:trPr>
          <w:trHeight w:val="170"/>
        </w:trPr>
        <w:tc>
          <w:tcPr>
            <w:tcW w:w="6776" w:type="dxa"/>
          </w:tcPr>
          <w:p w:rsidR="007F0D04" w:rsidRDefault="00871943">
            <w:pPr>
              <w:pStyle w:val="TableParagraph"/>
              <w:ind w:left="2860" w:right="2840"/>
              <w:rPr>
                <w:b/>
                <w:sz w:val="16"/>
              </w:rPr>
            </w:pPr>
            <w:r>
              <w:rPr>
                <w:b/>
                <w:sz w:val="16"/>
              </w:rPr>
              <w:t>ATIVIDADES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1º SEMESTRE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2º SEMESTRE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3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</w:t>
            </w:r>
          </w:p>
        </w:tc>
      </w:tr>
      <w:tr w:rsidR="007F0D04">
        <w:trPr>
          <w:trHeight w:val="343"/>
        </w:trPr>
        <w:tc>
          <w:tcPr>
            <w:tcW w:w="6776" w:type="dxa"/>
            <w:tcBorders>
              <w:bottom w:val="nil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68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Início:</w:t>
            </w:r>
          </w:p>
          <w:p w:rsidR="007F0D04" w:rsidRDefault="00871943">
            <w:pPr>
              <w:pStyle w:val="TableParagraph"/>
              <w:spacing w:line="156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10/02/2020</w:t>
            </w:r>
          </w:p>
        </w:tc>
        <w:tc>
          <w:tcPr>
            <w:tcW w:w="116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68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Início:</w:t>
            </w:r>
          </w:p>
          <w:p w:rsidR="007F0D04" w:rsidRDefault="00871943">
            <w:pPr>
              <w:pStyle w:val="TableParagraph"/>
              <w:spacing w:line="156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27/07/2020</w:t>
            </w:r>
          </w:p>
        </w:tc>
        <w:tc>
          <w:tcPr>
            <w:tcW w:w="1311" w:type="dxa"/>
            <w:tcBorders>
              <w:bottom w:val="nil"/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7F0D04">
        <w:trPr>
          <w:trHeight w:val="527"/>
        </w:trPr>
        <w:tc>
          <w:tcPr>
            <w:tcW w:w="6776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76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01. INÍCIO E TÉRMINO DOS SEMESTRES LETIVOS.</w:t>
            </w:r>
          </w:p>
        </w:tc>
        <w:tc>
          <w:tcPr>
            <w:tcW w:w="1121" w:type="dxa"/>
            <w:tcBorders>
              <w:top w:val="nil"/>
            </w:tcBorders>
          </w:tcPr>
          <w:p w:rsidR="007F0D04" w:rsidRDefault="007F0D04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180" w:lineRule="exact"/>
              <w:ind w:left="190" w:right="1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Término: 10/07/2020</w:t>
            </w:r>
          </w:p>
        </w:tc>
        <w:tc>
          <w:tcPr>
            <w:tcW w:w="1161" w:type="dxa"/>
            <w:tcBorders>
              <w:top w:val="nil"/>
            </w:tcBorders>
          </w:tcPr>
          <w:p w:rsidR="007F0D04" w:rsidRDefault="007F0D04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180" w:lineRule="exact"/>
              <w:ind w:left="211" w:right="17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Término: 18/12/2020</w:t>
            </w:r>
          </w:p>
        </w:tc>
        <w:tc>
          <w:tcPr>
            <w:tcW w:w="1311" w:type="dxa"/>
            <w:tcBorders>
              <w:top w:val="nil"/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76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7F0D04">
        <w:trPr>
          <w:trHeight w:val="530"/>
        </w:trPr>
        <w:tc>
          <w:tcPr>
            <w:tcW w:w="67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02. PERÍODO PARA A RENOVAÇÃO DE MATRÍCULA EM DISCIPLINAS E MATRÍCULA</w:t>
            </w:r>
          </w:p>
          <w:p w:rsidR="007F0D04" w:rsidRDefault="00871943">
            <w:pPr>
              <w:pStyle w:val="TableParagraph"/>
              <w:spacing w:before="3" w:line="180" w:lineRule="exact"/>
              <w:ind w:right="2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POR INCLUSÃO EM DISCIPLINAS DE OUTROS CURSOS, VIA SISTEMA ACADÊMICO (SIGAA), PARA ALUNOS VETERANOS.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before="75" w:line="182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23/12/2019 a</w:t>
            </w:r>
          </w:p>
          <w:p w:rsidR="007F0D04" w:rsidRDefault="00871943">
            <w:pPr>
              <w:pStyle w:val="TableParagraph"/>
              <w:spacing w:line="182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28/12/2019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before="75" w:line="182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23/07/2020 a</w:t>
            </w:r>
          </w:p>
          <w:p w:rsidR="007F0D04" w:rsidRDefault="00871943">
            <w:pPr>
              <w:pStyle w:val="TableParagraph"/>
              <w:spacing w:line="182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26/07/2020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156"/>
        </w:trPr>
        <w:tc>
          <w:tcPr>
            <w:tcW w:w="6776" w:type="dxa"/>
            <w:vMerge w:val="restart"/>
          </w:tcPr>
          <w:p w:rsidR="007F0D04" w:rsidRDefault="00871943">
            <w:pPr>
              <w:pStyle w:val="TableParagraph"/>
              <w:spacing w:before="75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 PERÍODO PARA O PROCESSAMENTO DE MATRÍCULA, PELA DTI.</w:t>
            </w:r>
          </w:p>
        </w:tc>
        <w:tc>
          <w:tcPr>
            <w:tcW w:w="112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36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30/12/2019 a</w:t>
            </w:r>
          </w:p>
        </w:tc>
        <w:tc>
          <w:tcPr>
            <w:tcW w:w="116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36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27/07/2020 a</w:t>
            </w:r>
          </w:p>
        </w:tc>
        <w:tc>
          <w:tcPr>
            <w:tcW w:w="1311" w:type="dxa"/>
            <w:vMerge w:val="restart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5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DTI</w:t>
            </w:r>
          </w:p>
        </w:tc>
      </w:tr>
      <w:tr w:rsidR="007F0D04">
        <w:trPr>
          <w:trHeight w:val="164"/>
        </w:trPr>
        <w:tc>
          <w:tcPr>
            <w:tcW w:w="6776" w:type="dxa"/>
            <w:vMerge/>
            <w:tcBorders>
              <w:top w:val="nil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44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31/12/2019</w:t>
            </w:r>
          </w:p>
        </w:tc>
        <w:tc>
          <w:tcPr>
            <w:tcW w:w="1161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44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28/07/2020</w:t>
            </w:r>
          </w:p>
        </w:tc>
        <w:tc>
          <w:tcPr>
            <w:tcW w:w="1311" w:type="dxa"/>
            <w:vMerge/>
            <w:tcBorders>
              <w:top w:val="nil"/>
              <w:right w:val="single" w:sz="12" w:space="0" w:color="808080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</w:tr>
      <w:tr w:rsidR="007F0D04">
        <w:trPr>
          <w:trHeight w:val="315"/>
        </w:trPr>
        <w:tc>
          <w:tcPr>
            <w:tcW w:w="6776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70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 PERÍODO PROVÁVEL PARA CADASTRAMENTO DE PLANO DE MATRÍCULA PARA</w:t>
            </w:r>
          </w:p>
        </w:tc>
        <w:tc>
          <w:tcPr>
            <w:tcW w:w="112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70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08/01/2020 a</w:t>
            </w:r>
          </w:p>
        </w:tc>
        <w:tc>
          <w:tcPr>
            <w:tcW w:w="1161" w:type="dxa"/>
            <w:tcBorders>
              <w:bottom w:val="nil"/>
            </w:tcBorders>
          </w:tcPr>
          <w:p w:rsidR="007F0D04" w:rsidRDefault="00871943">
            <w:pPr>
              <w:pStyle w:val="TableParagraph"/>
              <w:spacing w:line="170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03/07/2020 a</w:t>
            </w:r>
          </w:p>
        </w:tc>
        <w:tc>
          <w:tcPr>
            <w:tcW w:w="1311" w:type="dxa"/>
            <w:tcBorders>
              <w:bottom w:val="nil"/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70" w:lineRule="exact"/>
              <w:ind w:left="3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DIRCA/SERCA</w:t>
            </w:r>
          </w:p>
        </w:tc>
      </w:tr>
    </w:tbl>
    <w:p w:rsidR="007F0D04" w:rsidRDefault="007F0D04">
      <w:pPr>
        <w:spacing w:line="170" w:lineRule="exact"/>
        <w:rPr>
          <w:sz w:val="16"/>
        </w:rPr>
        <w:sectPr w:rsidR="007F0D04">
          <w:type w:val="continuous"/>
          <w:pgSz w:w="11900" w:h="16840"/>
          <w:pgMar w:top="540" w:right="540" w:bottom="480" w:left="5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121"/>
        <w:gridCol w:w="1161"/>
        <w:gridCol w:w="1311"/>
      </w:tblGrid>
      <w:tr w:rsidR="007F0D04">
        <w:trPr>
          <w:trHeight w:val="175"/>
        </w:trPr>
        <w:tc>
          <w:tcPr>
            <w:tcW w:w="6776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5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ALUNOS INGRESSANTES, NO SISTEMA ACADÊMICO (SIGAA).</w:t>
            </w:r>
          </w:p>
        </w:tc>
        <w:tc>
          <w:tcPr>
            <w:tcW w:w="1121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55" w:lineRule="exact"/>
              <w:ind w:left="0"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20/01/2020</w:t>
            </w:r>
          </w:p>
        </w:tc>
        <w:tc>
          <w:tcPr>
            <w:tcW w:w="1161" w:type="dxa"/>
            <w:tcBorders>
              <w:top w:val="nil"/>
            </w:tcBorders>
          </w:tcPr>
          <w:p w:rsidR="007F0D04" w:rsidRDefault="00871943">
            <w:pPr>
              <w:pStyle w:val="TableParagraph"/>
              <w:spacing w:line="155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17/07/2020</w:t>
            </w:r>
          </w:p>
        </w:tc>
        <w:tc>
          <w:tcPr>
            <w:tcW w:w="1311" w:type="dxa"/>
            <w:tcBorders>
              <w:top w:val="nil"/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</w:tr>
      <w:tr w:rsidR="007F0D04">
        <w:trPr>
          <w:trHeight w:val="1971"/>
        </w:trPr>
        <w:tc>
          <w:tcPr>
            <w:tcW w:w="6776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5"/>
              </w:rPr>
            </w:pPr>
          </w:p>
          <w:p w:rsidR="007F0D04" w:rsidRDefault="00871943">
            <w:pPr>
              <w:pStyle w:val="TableParagraph"/>
              <w:spacing w:line="235" w:lineRule="auto"/>
              <w:ind w:righ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05. CADASTRAMENTO DE DISCENTES INGRESSANTES, NO SISTEMA ACADÊMICO (SIGAA).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Procedimento</w:t>
            </w:r>
          </w:p>
          <w:p w:rsidR="007F0D04" w:rsidRDefault="00871943">
            <w:pPr>
              <w:pStyle w:val="TableParagraph"/>
              <w:spacing w:before="3" w:line="180" w:lineRule="exact"/>
              <w:ind w:left="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dependente do quantitativo de chamadas do Processo Seletivo, respeitando-se o limite de 25% da carga horária das disciplinas.</w:t>
            </w:r>
          </w:p>
        </w:tc>
        <w:tc>
          <w:tcPr>
            <w:tcW w:w="1161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5"/>
              </w:rPr>
            </w:pPr>
          </w:p>
          <w:p w:rsidR="007F0D04" w:rsidRDefault="00871943">
            <w:pPr>
              <w:pStyle w:val="TableParagraph"/>
              <w:spacing w:line="182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22/06/2020 à</w:t>
            </w:r>
          </w:p>
          <w:p w:rsidR="007F0D04" w:rsidRDefault="00871943">
            <w:pPr>
              <w:pStyle w:val="TableParagraph"/>
              <w:spacing w:line="182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15/07/2020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3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3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DIRCA/SERCA</w:t>
            </w:r>
          </w:p>
        </w:tc>
      </w:tr>
      <w:tr w:rsidR="007F0D04">
        <w:trPr>
          <w:trHeight w:val="710"/>
        </w:trPr>
        <w:tc>
          <w:tcPr>
            <w:tcW w:w="6776" w:type="dxa"/>
          </w:tcPr>
          <w:p w:rsidR="007F0D04" w:rsidRDefault="007F0D04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06. MATRÍCULA DE ALUNOS INGRESSANTES, EM DISCIPLINAS DO PRIMEIRO PERÍODO, NO SISTEMA SIGAA.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definido</w:t>
            </w:r>
          </w:p>
          <w:p w:rsidR="007F0D04" w:rsidRDefault="00871943">
            <w:pPr>
              <w:pStyle w:val="TableParagraph"/>
              <w:spacing w:before="3" w:line="180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em cronograma a ser publicado pela CPPSD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68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definido</w:t>
            </w:r>
          </w:p>
          <w:p w:rsidR="007F0D04" w:rsidRDefault="00871943">
            <w:pPr>
              <w:pStyle w:val="TableParagraph"/>
              <w:spacing w:before="3" w:line="180" w:lineRule="exact"/>
              <w:ind w:left="33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 </w:t>
            </w:r>
            <w:r>
              <w:rPr>
                <w:b/>
                <w:spacing w:val="-3"/>
                <w:sz w:val="16"/>
              </w:rPr>
              <w:t xml:space="preserve">cronograma </w:t>
            </w:r>
            <w:r>
              <w:rPr>
                <w:b/>
                <w:sz w:val="16"/>
              </w:rPr>
              <w:t>a ser publicado pela CPPSD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3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DIRCA/SERCA</w:t>
            </w:r>
          </w:p>
        </w:tc>
      </w:tr>
      <w:tr w:rsidR="007F0D04">
        <w:trPr>
          <w:trHeight w:val="890"/>
        </w:trPr>
        <w:tc>
          <w:tcPr>
            <w:tcW w:w="6776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39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 PERÍODO PARA O PROCESSAMENTO DE MATRÍCULA, PELA DTI.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definido</w:t>
            </w:r>
          </w:p>
          <w:p w:rsidR="007F0D04" w:rsidRDefault="00871943">
            <w:pPr>
              <w:pStyle w:val="TableParagraph"/>
              <w:spacing w:before="3" w:line="180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em cronograma a ser publicado pela DIRCA e DTI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68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definido</w:t>
            </w:r>
          </w:p>
          <w:p w:rsidR="007F0D04" w:rsidRDefault="00871943">
            <w:pPr>
              <w:pStyle w:val="TableParagraph"/>
              <w:spacing w:before="3" w:line="180" w:lineRule="exact"/>
              <w:ind w:left="33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em cronograma a ser publicado pela DIRCA e DTI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39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DTI</w:t>
            </w:r>
          </w:p>
        </w:tc>
      </w:tr>
      <w:tr w:rsidR="007F0D04">
        <w:trPr>
          <w:trHeight w:val="350"/>
        </w:trPr>
        <w:tc>
          <w:tcPr>
            <w:tcW w:w="67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08. PERÍODO PARA A SOLICITAÇÃO DE REDIMENSIONAMENTO DE PEDIDO DE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MATRÍCULA, VIA SISTEMA ACADÊMICO (SIGAA).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03/01/2020 a</w:t>
            </w:r>
          </w:p>
          <w:p w:rsidR="007F0D04" w:rsidRDefault="00871943">
            <w:pPr>
              <w:pStyle w:val="TableParagraph"/>
              <w:spacing w:line="163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07/01/2020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68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29/07/2020 a</w:t>
            </w:r>
          </w:p>
          <w:p w:rsidR="007F0D04" w:rsidRDefault="00871943">
            <w:pPr>
              <w:pStyle w:val="TableParagraph"/>
              <w:spacing w:line="163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01/08/2020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510"/>
        </w:trPr>
        <w:tc>
          <w:tcPr>
            <w:tcW w:w="6776" w:type="dxa"/>
          </w:tcPr>
          <w:p w:rsidR="007F0D04" w:rsidRDefault="00871943">
            <w:pPr>
              <w:pStyle w:val="TableParagraph"/>
              <w:spacing w:before="69"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09. PERÍODO PARA O PROCESSAMENTO DE REDIMENSIONAMENTO DE MATRÍCULA, PELA DTI.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before="66" w:line="182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09/01/2020 a</w:t>
            </w:r>
          </w:p>
          <w:p w:rsidR="007F0D04" w:rsidRDefault="00871943">
            <w:pPr>
              <w:pStyle w:val="TableParagraph"/>
              <w:spacing w:line="182" w:lineRule="exact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11/01/2020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before="66" w:line="182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03/08/2020 a</w:t>
            </w:r>
          </w:p>
          <w:p w:rsidR="007F0D04" w:rsidRDefault="00871943">
            <w:pPr>
              <w:pStyle w:val="TableParagraph"/>
              <w:spacing w:line="182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04/08/2020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70" w:lineRule="exac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DTI</w:t>
            </w:r>
          </w:p>
        </w:tc>
      </w:tr>
      <w:tr w:rsidR="007F0D04">
        <w:trPr>
          <w:trHeight w:val="350"/>
        </w:trPr>
        <w:tc>
          <w:tcPr>
            <w:tcW w:w="67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 PERÍODO PARA A SOLICITAÇÃO DE REINTEGRAÇÃO DE MATRÍCULA E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MATRÍCULA ESPECIAL, VIA PROTOCOLO ACADÊMICO DOS DEPARTAMENTOS.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02/01/2020 a</w:t>
            </w:r>
          </w:p>
          <w:p w:rsidR="007F0D04" w:rsidRDefault="00871943">
            <w:pPr>
              <w:pStyle w:val="TableParagraph"/>
              <w:spacing w:line="163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07/01/2020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68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05/08/2020 a</w:t>
            </w:r>
          </w:p>
          <w:p w:rsidR="007F0D04" w:rsidRDefault="00871943">
            <w:pPr>
              <w:pStyle w:val="TableParagraph"/>
              <w:spacing w:line="163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06/08/2020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350"/>
        </w:trPr>
        <w:tc>
          <w:tcPr>
            <w:tcW w:w="67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 PERÍODO PARA SOLICITAÇÃO DE APROVEITAMENTO DE DISCIPLINAS, VIA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PROTOCOLO ACADÊMICO DOS DEPARTAMENTOS.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line="168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03/02/2020 a</w:t>
            </w:r>
          </w:p>
          <w:p w:rsidR="007F0D04" w:rsidRDefault="00871943">
            <w:pPr>
              <w:pStyle w:val="TableParagraph"/>
              <w:spacing w:line="163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19/02/2020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68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07/08/2020 a</w:t>
            </w:r>
          </w:p>
          <w:p w:rsidR="007F0D04" w:rsidRDefault="00871943">
            <w:pPr>
              <w:pStyle w:val="TableParagraph"/>
              <w:spacing w:line="163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08/09/2020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350"/>
        </w:trPr>
        <w:tc>
          <w:tcPr>
            <w:tcW w:w="67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>
              <w:rPr>
                <w:b/>
                <w:spacing w:val="-6"/>
                <w:sz w:val="16"/>
              </w:rPr>
              <w:t xml:space="preserve">DATA </w:t>
            </w:r>
            <w:r>
              <w:rPr>
                <w:b/>
                <w:sz w:val="16"/>
              </w:rPr>
              <w:t xml:space="preserve">LIMITE </w:t>
            </w:r>
            <w:r>
              <w:rPr>
                <w:b/>
                <w:spacing w:val="-3"/>
                <w:sz w:val="16"/>
              </w:rPr>
              <w:t xml:space="preserve">PARA </w:t>
            </w:r>
            <w:r>
              <w:rPr>
                <w:b/>
                <w:sz w:val="16"/>
              </w:rPr>
              <w:t>A SOLICITAÇÃO DE TRANCAMENTO 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(PARCIAL) OU DE PROGRAMA (GERAL), VIA SISTEMA ACADÊMICO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(SIGAA).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before="76" w:line="240" w:lineRule="auto"/>
              <w:ind w:left="0"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27/03/2020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before="76" w:line="240" w:lineRule="auto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510"/>
        </w:trPr>
        <w:tc>
          <w:tcPr>
            <w:tcW w:w="6776" w:type="dxa"/>
          </w:tcPr>
          <w:p w:rsidR="007F0D04" w:rsidRDefault="00871943">
            <w:pPr>
              <w:pStyle w:val="TableParagraph"/>
              <w:spacing w:before="156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 PERÍODO PARA SOLICITAÇÃO DE COLAÇÃO DE GRAU.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spacing w:before="66" w:line="182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03/08/2020 a</w:t>
            </w:r>
          </w:p>
          <w:p w:rsidR="007F0D04" w:rsidRDefault="00871943">
            <w:pPr>
              <w:pStyle w:val="TableParagraph"/>
              <w:spacing w:line="182" w:lineRule="exact"/>
              <w:ind w:left="1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12/08/2020</w:t>
            </w:r>
          </w:p>
        </w:tc>
        <w:tc>
          <w:tcPr>
            <w:tcW w:w="1161" w:type="dxa"/>
          </w:tcPr>
          <w:p w:rsidR="007F0D04" w:rsidRDefault="00871943">
            <w:pPr>
              <w:pStyle w:val="TableParagraph"/>
              <w:spacing w:line="170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25/01/2021 a</w:t>
            </w:r>
          </w:p>
          <w:p w:rsidR="007F0D04" w:rsidRDefault="00871943">
            <w:pPr>
              <w:pStyle w:val="TableParagraph"/>
              <w:spacing w:before="156" w:line="164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02/02/2021</w:t>
            </w:r>
          </w:p>
        </w:tc>
        <w:tc>
          <w:tcPr>
            <w:tcW w:w="131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156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  <w:tr w:rsidR="007F0D04">
        <w:trPr>
          <w:trHeight w:val="870"/>
        </w:trPr>
        <w:tc>
          <w:tcPr>
            <w:tcW w:w="6776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spacing w:before="159"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 DATA LIMITE PARA OS ACADÊMICOS DA UNIR SOLICITAREM AOS DEPARTAMENTOS OS PEDIDOS DE INCLUSÃO NO PROGRAMA DE MOBILIDADE ACADÊMICA, VIA PROTOCOLO.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spacing w:before="69" w:line="235" w:lineRule="auto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Ingresso no 2º semestre de 2020:</w:t>
            </w:r>
          </w:p>
          <w:p w:rsidR="007F0D04" w:rsidRDefault="00871943">
            <w:pPr>
              <w:pStyle w:val="TableParagraph"/>
              <w:spacing w:line="181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31/03/2020</w:t>
            </w:r>
          </w:p>
        </w:tc>
        <w:tc>
          <w:tcPr>
            <w:tcW w:w="116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Ingresso no 1º</w:t>
            </w:r>
          </w:p>
          <w:p w:rsidR="007F0D04" w:rsidRDefault="00871943">
            <w:pPr>
              <w:pStyle w:val="TableParagraph"/>
              <w:spacing w:before="1" w:line="235" w:lineRule="auto"/>
              <w:ind w:left="33"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semestre de 2021:</w:t>
            </w:r>
          </w:p>
          <w:p w:rsidR="007F0D04" w:rsidRDefault="00871943">
            <w:pPr>
              <w:pStyle w:val="TableParagraph"/>
              <w:spacing w:before="157" w:line="164" w:lineRule="exact"/>
              <w:ind w:left="33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31/08/2020</w:t>
            </w:r>
          </w:p>
        </w:tc>
        <w:tc>
          <w:tcPr>
            <w:tcW w:w="1311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29" w:line="240" w:lineRule="auto"/>
              <w:ind w:left="3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DISCENTES</w:t>
            </w:r>
          </w:p>
        </w:tc>
      </w:tr>
    </w:tbl>
    <w:p w:rsidR="007F0D04" w:rsidRDefault="007F0D04">
      <w:pPr>
        <w:rPr>
          <w:b/>
          <w:sz w:val="20"/>
        </w:rPr>
      </w:pPr>
    </w:p>
    <w:p w:rsidR="007F0D04" w:rsidRDefault="007F0D04">
      <w:pPr>
        <w:spacing w:before="6"/>
        <w:rPr>
          <w:b/>
          <w:sz w:val="23"/>
        </w:rPr>
      </w:pPr>
    </w:p>
    <w:p w:rsidR="007F0D04" w:rsidRDefault="00871943">
      <w:pPr>
        <w:ind w:left="3055" w:right="3055"/>
        <w:jc w:val="center"/>
        <w:rPr>
          <w:b/>
          <w:sz w:val="16"/>
        </w:rPr>
      </w:pPr>
      <w:r>
        <w:rPr>
          <w:b/>
          <w:sz w:val="16"/>
        </w:rPr>
        <w:t>2º SEGMENTO – AOS DOCENTES</w:t>
      </w:r>
    </w:p>
    <w:p w:rsidR="007F0D04" w:rsidRDefault="007F0D04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62"/>
        <w:gridCol w:w="1462"/>
        <w:gridCol w:w="1462"/>
      </w:tblGrid>
      <w:tr w:rsidR="007F0D04">
        <w:trPr>
          <w:trHeight w:val="35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 DATA LIMITE PARA A DIVULGAÇÃO/PUBLICAÇÃO DOS CALENDÁRIOS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ESPECÍFICOS DOS DEPARTAMENTOS (Art. 71 do Regimento Geral da UNIR).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6" w:line="240" w:lineRule="auto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20/12/2019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6" w:line="240" w:lineRule="auto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10/06/2020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6" w:right="-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</w:t>
            </w:r>
            <w:r w:rsidR="00EA1C62">
              <w:rPr>
                <w:b/>
                <w:spacing w:val="-3"/>
                <w:sz w:val="16"/>
              </w:rPr>
              <w:t>ACE</w:t>
            </w:r>
          </w:p>
        </w:tc>
      </w:tr>
      <w:tr w:rsidR="007F0D04">
        <w:trPr>
          <w:trHeight w:val="870"/>
        </w:trPr>
        <w:tc>
          <w:tcPr>
            <w:tcW w:w="6176" w:type="dxa"/>
          </w:tcPr>
          <w:p w:rsidR="007F0D04" w:rsidRDefault="007F0D04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1"/>
              </w:rPr>
            </w:pPr>
          </w:p>
          <w:p w:rsidR="007F0D04" w:rsidRDefault="00871943">
            <w:pPr>
              <w:pStyle w:val="TableParagraph"/>
              <w:spacing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 DATA LIMITE PARA A ENTREGA, PELOS DOCENTES, DOS PLANOS DE ENSINO (PROGRAMAS DAS DISCIPLINAS) AOS DEPARTAMENTOS.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23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DEFINIDA</w:t>
            </w:r>
          </w:p>
          <w:p w:rsidR="007F0D04" w:rsidRDefault="00871943">
            <w:pPr>
              <w:pStyle w:val="TableParagraph"/>
              <w:spacing w:before="1" w:line="235" w:lineRule="auto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PELOS </w:t>
            </w:r>
            <w:r>
              <w:rPr>
                <w:b/>
                <w:spacing w:val="-3"/>
                <w:sz w:val="16"/>
              </w:rPr>
              <w:t>DEPARTAMENTOS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DEFINIDA</w:t>
            </w:r>
          </w:p>
          <w:p w:rsidR="007F0D04" w:rsidRDefault="00871943">
            <w:pPr>
              <w:pStyle w:val="TableParagraph"/>
              <w:spacing w:before="1" w:line="235" w:lineRule="auto"/>
              <w:ind w:left="6" w:right="-15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PELOS </w:t>
            </w:r>
            <w:r>
              <w:rPr>
                <w:b/>
                <w:spacing w:val="-3"/>
                <w:sz w:val="16"/>
              </w:rPr>
              <w:t>DEPARTAMENTOS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29"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DOCENTES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 DATA LIMITE PARA DIVULGAÇÃO DOS RESPECTIVOS PLANOS DE ENSINO</w:t>
            </w:r>
          </w:p>
          <w:p w:rsidR="007F0D04" w:rsidRDefault="00871943">
            <w:pPr>
              <w:pStyle w:val="TableParagraph"/>
              <w:spacing w:before="3" w:line="180" w:lineRule="exact"/>
              <w:ind w:righ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APROVADOS, NOS SITES DOS DEPARTAMENTOS. (Incisos I, II e III do §1º do Art. 47 da Lei 9.394/1996 – LDB)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23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DEFINIDA</w:t>
            </w:r>
          </w:p>
          <w:p w:rsidR="007F0D04" w:rsidRDefault="00871943">
            <w:pPr>
              <w:pStyle w:val="TableParagraph"/>
              <w:spacing w:before="3" w:line="180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PELOS </w:t>
            </w:r>
            <w:r>
              <w:rPr>
                <w:b/>
                <w:spacing w:val="-3"/>
                <w:sz w:val="16"/>
              </w:rPr>
              <w:t>DEPARTAMENTOS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A SER DEFINIDA</w:t>
            </w:r>
          </w:p>
          <w:p w:rsidR="007F0D04" w:rsidRDefault="00871943">
            <w:pPr>
              <w:pStyle w:val="TableParagraph"/>
              <w:spacing w:before="3" w:line="180" w:lineRule="exact"/>
              <w:ind w:left="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PELOS </w:t>
            </w:r>
            <w:r>
              <w:rPr>
                <w:b/>
                <w:spacing w:val="-3"/>
                <w:sz w:val="16"/>
              </w:rPr>
              <w:t>DEPARTAMENTOS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4D7CB1">
            <w:pPr>
              <w:pStyle w:val="TableParagraph"/>
              <w:spacing w:before="1" w:line="240" w:lineRule="auto"/>
              <w:ind w:left="6" w:right="-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DACE</w:t>
            </w:r>
          </w:p>
        </w:tc>
      </w:tr>
      <w:tr w:rsidR="007F0D04">
        <w:trPr>
          <w:trHeight w:val="35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 PERÍODO PARA A OFERTA DE DISCIPLINAS NO SISTEMA ACADÊMICO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(SIGAA), PELOS DEPARTAMENTOS.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18/12/2019 a</w:t>
            </w:r>
          </w:p>
          <w:p w:rsidR="007F0D04" w:rsidRDefault="00871943">
            <w:pPr>
              <w:pStyle w:val="TableParagraph"/>
              <w:spacing w:line="163" w:lineRule="exact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20/12/2019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line="168" w:lineRule="exact"/>
              <w:ind w:left="2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25/06/2020 a</w:t>
            </w:r>
          </w:p>
          <w:p w:rsidR="007F0D04" w:rsidRDefault="00871943">
            <w:pPr>
              <w:pStyle w:val="TableParagraph"/>
              <w:spacing w:line="163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04/07/2020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4D7CB1">
            <w:pPr>
              <w:pStyle w:val="TableParagraph"/>
              <w:spacing w:before="75" w:line="240" w:lineRule="auto"/>
              <w:ind w:left="6" w:right="-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DACE 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 DATA LIMITE PARA OS DEPARTAMENTOS EFETUAREM A ENTREGA DAS</w:t>
            </w:r>
          </w:p>
          <w:p w:rsidR="007F0D04" w:rsidRDefault="00871943">
            <w:pPr>
              <w:pStyle w:val="TableParagraph"/>
              <w:spacing w:before="3" w:line="180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SOLICITAÇÕES DE REINTEGRAÇÃO DE MATRÍCULA E MATRÍCULA ESPECIAL, NA DIRCA/SERCA.</w:t>
            </w:r>
          </w:p>
        </w:tc>
        <w:tc>
          <w:tcPr>
            <w:tcW w:w="1462" w:type="dxa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14/02/2020</w:t>
            </w:r>
          </w:p>
        </w:tc>
        <w:tc>
          <w:tcPr>
            <w:tcW w:w="1462" w:type="dxa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31/07/2020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4D7CB1">
            <w:pPr>
              <w:pStyle w:val="TableParagraph"/>
              <w:spacing w:before="1" w:line="240" w:lineRule="auto"/>
              <w:ind w:left="6" w:right="-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DACE 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 MATRÍCULA DE REINTEGRADOS, NO SISTEMA ACADÊMICO (SIGAA), NAS</w:t>
            </w:r>
          </w:p>
          <w:p w:rsidR="007F0D04" w:rsidRDefault="00871943">
            <w:pPr>
              <w:pStyle w:val="TableParagraph"/>
              <w:spacing w:before="3" w:line="180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DISCIPLINAS SOLICITADAS E DEFERIDAS PELOS DEPARTAMENTOS, MEDIANTE A EXISTÊNCIA DE VAGAS NO CURSO E NAS DISCIPLINAS.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182" w:lineRule="exact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14/02/2020 a</w:t>
            </w:r>
          </w:p>
          <w:p w:rsidR="007F0D04" w:rsidRDefault="00871943">
            <w:pPr>
              <w:pStyle w:val="TableParagraph"/>
              <w:spacing w:line="182" w:lineRule="exact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20/02/2020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182" w:lineRule="exact"/>
              <w:ind w:left="2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28/07/2020 a</w:t>
            </w:r>
          </w:p>
          <w:p w:rsidR="007F0D04" w:rsidRDefault="00871943">
            <w:pPr>
              <w:pStyle w:val="TableParagraph"/>
              <w:spacing w:line="182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04/08/2020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DIRCA/SERCA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21. MATRÍCULA DE ALUNOS ESPECIAIS, NO SISTEMA ACADÊMICO (SIGAA),</w:t>
            </w:r>
          </w:p>
          <w:p w:rsidR="007F0D04" w:rsidRDefault="00871943">
            <w:pPr>
              <w:pStyle w:val="TableParagraph"/>
              <w:spacing w:before="3" w:line="180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NAS DISCIPLINAS SOLICITADAS E DEFERIDAS PELOS DEPARTAMENTOS, MEDIANTE A EXISTÊNCIA DE VAGAS NAS DISCIPLINAS.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182" w:lineRule="exact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14/02/2020 a</w:t>
            </w:r>
          </w:p>
          <w:p w:rsidR="007F0D04" w:rsidRDefault="00871943">
            <w:pPr>
              <w:pStyle w:val="TableParagraph"/>
              <w:spacing w:line="182" w:lineRule="exact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20/02/2020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182" w:lineRule="exact"/>
              <w:ind w:left="2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28/07/2020 a</w:t>
            </w:r>
          </w:p>
          <w:p w:rsidR="007F0D04" w:rsidRDefault="00871943">
            <w:pPr>
              <w:pStyle w:val="TableParagraph"/>
              <w:spacing w:line="182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04/08/2020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DIRCA/SERCA</w:t>
            </w:r>
          </w:p>
        </w:tc>
      </w:tr>
      <w:tr w:rsidR="007F0D04">
        <w:trPr>
          <w:trHeight w:val="35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22. DATA LIMITE PARA OS DEPARTAMENTOS ENCAMINHAREM OS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PROCESSOS DE APROVEITAMENTOS DE DISCIPLINAS PARA A DIRCA/SERCA.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240" w:lineRule="auto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31/03/2020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240" w:lineRule="auto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20/08/2020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4D7CB1">
            <w:pPr>
              <w:pStyle w:val="TableParagraph"/>
              <w:spacing w:before="75" w:line="240" w:lineRule="auto"/>
              <w:ind w:left="6" w:right="-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DACE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23. PRAZO MÁXIMO PARA O REGISTRO DE NOTAS E FREQUÊNCIAS</w:t>
            </w:r>
          </w:p>
          <w:p w:rsidR="007F0D04" w:rsidRDefault="00871943">
            <w:pPr>
              <w:pStyle w:val="TableParagraph"/>
              <w:spacing w:before="3" w:line="180" w:lineRule="exact"/>
              <w:ind w:righ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(CONSOLIDAÇÃO) NO SISTEMA ACADÊMICO (SIGAA), REFERENTES AOS SEMESTRES LETIVOS, PELOS PROFESSORES.</w:t>
            </w:r>
          </w:p>
        </w:tc>
        <w:tc>
          <w:tcPr>
            <w:tcW w:w="1462" w:type="dxa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15/07/2020</w:t>
            </w:r>
          </w:p>
        </w:tc>
        <w:tc>
          <w:tcPr>
            <w:tcW w:w="1462" w:type="dxa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23/12/2020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DOCENTES</w:t>
            </w:r>
          </w:p>
        </w:tc>
      </w:tr>
      <w:tr w:rsidR="007F0D04">
        <w:trPr>
          <w:trHeight w:val="35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24. ENCERRAMENTO DAS ATIVIDADES DOCENTES – PERÍODO INDICADO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PARA GOZO DE FÉRIAS.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240" w:lineRule="auto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10/07/2020</w:t>
            </w:r>
          </w:p>
        </w:tc>
        <w:tc>
          <w:tcPr>
            <w:tcW w:w="1462" w:type="dxa"/>
          </w:tcPr>
          <w:p w:rsidR="007F0D04" w:rsidRDefault="00871943">
            <w:pPr>
              <w:pStyle w:val="TableParagraph"/>
              <w:spacing w:before="75" w:line="240" w:lineRule="auto"/>
              <w:ind w:left="23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18/12/2020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5"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DOCENTES</w:t>
            </w:r>
          </w:p>
        </w:tc>
      </w:tr>
      <w:tr w:rsidR="007F0D04">
        <w:trPr>
          <w:trHeight w:val="530"/>
        </w:trPr>
        <w:tc>
          <w:tcPr>
            <w:tcW w:w="6176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 DATA LIMITE PARA A DIRCA/SERCA INFORMAR, AOS CAMPI E NÚCLEOS,</w:t>
            </w:r>
          </w:p>
          <w:p w:rsidR="007F0D04" w:rsidRDefault="00871943">
            <w:pPr>
              <w:pStyle w:val="TableParagraph"/>
              <w:spacing w:before="3" w:line="180" w:lineRule="exact"/>
              <w:ind w:right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 QUANTITATIVO DE VAGAS EXISTENTES PARA O PROCESSO SELETIVO PARA PREENCHIMENTO DE VAGAS OCIOSAS/2020.</w:t>
            </w:r>
          </w:p>
        </w:tc>
        <w:tc>
          <w:tcPr>
            <w:tcW w:w="2924" w:type="dxa"/>
            <w:gridSpan w:val="2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1066" w:right="1058"/>
              <w:rPr>
                <w:b/>
                <w:sz w:val="16"/>
              </w:rPr>
            </w:pPr>
            <w:r>
              <w:rPr>
                <w:b/>
                <w:sz w:val="16"/>
              </w:rPr>
              <w:t>23/09/2020</w:t>
            </w:r>
          </w:p>
        </w:tc>
        <w:tc>
          <w:tcPr>
            <w:tcW w:w="146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DIRCA/SERCAs</w:t>
            </w:r>
          </w:p>
        </w:tc>
      </w:tr>
      <w:tr w:rsidR="007F0D04">
        <w:trPr>
          <w:trHeight w:val="530"/>
        </w:trPr>
        <w:tc>
          <w:tcPr>
            <w:tcW w:w="6176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 DATA LIMITE PARA OS CAMPI E NÚCLEOS INFORMAREM, À DIRCA, AS</w:t>
            </w:r>
          </w:p>
          <w:p w:rsidR="007F0D04" w:rsidRDefault="00871943">
            <w:pPr>
              <w:pStyle w:val="TableParagraph"/>
              <w:spacing w:before="3" w:line="180" w:lineRule="exact"/>
              <w:ind w:right="8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VAGAS QUE SERÃO OFERTADAS NO PROCESSO SELETIVO PARA O PREENCHIMENTO DE VAGAS OCIOSAS/2020.</w:t>
            </w:r>
          </w:p>
        </w:tc>
        <w:tc>
          <w:tcPr>
            <w:tcW w:w="2924" w:type="dxa"/>
            <w:gridSpan w:val="2"/>
            <w:tcBorders>
              <w:bottom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1066" w:right="1058"/>
              <w:rPr>
                <w:b/>
                <w:sz w:val="16"/>
              </w:rPr>
            </w:pPr>
            <w:r>
              <w:rPr>
                <w:b/>
                <w:sz w:val="16"/>
              </w:rPr>
              <w:t>09/10/2020</w:t>
            </w:r>
          </w:p>
        </w:tc>
        <w:tc>
          <w:tcPr>
            <w:tcW w:w="1462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23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NÚCLEOS/CAMPI</w:t>
            </w:r>
          </w:p>
        </w:tc>
      </w:tr>
    </w:tbl>
    <w:p w:rsidR="007F0D04" w:rsidRDefault="007F0D04">
      <w:pPr>
        <w:rPr>
          <w:b/>
          <w:sz w:val="18"/>
        </w:rPr>
      </w:pPr>
    </w:p>
    <w:p w:rsidR="007F0D04" w:rsidRDefault="007F0D04">
      <w:pPr>
        <w:spacing w:before="8"/>
        <w:rPr>
          <w:b/>
          <w:sz w:val="24"/>
        </w:rPr>
      </w:pPr>
    </w:p>
    <w:p w:rsidR="007F0D04" w:rsidRDefault="00871943">
      <w:pPr>
        <w:ind w:left="3055" w:right="3055"/>
        <w:jc w:val="center"/>
        <w:rPr>
          <w:b/>
          <w:sz w:val="16"/>
        </w:rPr>
      </w:pPr>
      <w:r>
        <w:rPr>
          <w:b/>
          <w:sz w:val="16"/>
        </w:rPr>
        <w:t>3º SEGMENTO – ÁREA ACADÊMICA E ADMINISTRATIVA</w:t>
      </w:r>
    </w:p>
    <w:p w:rsidR="007F0D04" w:rsidRDefault="00C612ED">
      <w:pPr>
        <w:rPr>
          <w:b/>
          <w:sz w:val="11"/>
        </w:rPr>
      </w:pPr>
      <w:r>
        <w:pict>
          <v:group id="_x0000_s1027" style="position:absolute;margin-left:33pt;margin-top:8.3pt;width:529pt;height:14.05pt;z-index:-15722496;mso-wrap-distance-left:0;mso-wrap-distance-right:0;mso-position-horizontal-relative:page" coordorigin="660,166" coordsize="10580,281">
            <v:rect id="_x0000_s1040" style="position:absolute;left:660;top:165;width:10580;height:10" fillcolor="gray" stroked="f"/>
            <v:shape id="_x0000_s1039" style="position:absolute;left:11229;top:165;width:10;height:281" coordorigin="11230,166" coordsize="10,281" path="m11240,446r-10,l11230,176r10,-10l11240,446xe" fillcolor="#2b2b2b" stroked="f">
              <v:path arrowok="t"/>
            </v:shape>
            <v:rect id="_x0000_s1038" style="position:absolute;left:660;top:165;width:10;height:281" fillcolor="gray" stroked="f"/>
            <v:rect id="_x0000_s1037" style="position:absolute;left:670;top:175;width:5506;height:10" fillcolor="#2b2b2b" stroked="f"/>
            <v:shape id="_x0000_s1036" style="position:absolute;left:6165;top:175;width:10;height:271" coordorigin="6165,176" coordsize="10,271" path="m6175,446r-10,l6165,186r10,-10l6175,446xe" fillcolor="gray" stroked="f">
              <v:path arrowok="t"/>
            </v:shape>
            <v:shape id="_x0000_s1035" style="position:absolute;left:670;top:175;width:8889;height:271" coordorigin="670,176" coordsize="8889,271" o:spt="100" adj="0,,0" path="m680,176r-10,l670,446r10,l680,176xm9558,176r-3383,l6175,186r3383,l9558,176xe" fillcolor="#2b2b2b" stroked="f">
              <v:stroke joinstyle="round"/>
              <v:formulas/>
              <v:path arrowok="t" o:connecttype="segments"/>
            </v:shape>
            <v:shape id="_x0000_s1034" style="position:absolute;left:9548;top:175;width:10;height:271" coordorigin="9548,176" coordsize="10,271" path="m9558,446r-10,l9548,186r10,-10l9558,446xe" fillcolor="gray" stroked="f">
              <v:path arrowok="t"/>
            </v:shape>
            <v:shape id="_x0000_s1033" style="position:absolute;left:6175;top:175;width:5055;height:271" coordorigin="6175,176" coordsize="5055,271" o:spt="100" adj="0,,0" path="m6185,176r-10,l6175,446r10,l6185,176xm11230,176r-1672,l9558,186r1672,l11230,176xe" fillcolor="#2b2b2b" stroked="f">
              <v:stroke joinstyle="round"/>
              <v:formulas/>
              <v:path arrowok="t" o:connecttype="segments"/>
            </v:shape>
            <v:shape id="_x0000_s1032" style="position:absolute;left:11219;top:175;width:10;height:271" coordorigin="11220,176" coordsize="10,271" path="m11230,446r-10,l11220,186r10,-10l11230,446xe" fillcolor="gray" stroked="f">
              <v:path arrowok="t"/>
            </v:shape>
            <v:rect id="_x0000_s1031" style="position:absolute;left:9558;top:175;width:10;height:271" fillcolor="#2b2b2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;top:183;width:4980;height:178" filled="f" stroked="f">
              <v:textbox inset="0,0,0,0">
                <w:txbxContent>
                  <w:p w:rsidR="007F0D04" w:rsidRDefault="00871943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27. 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AVALIAÇÃO </w:t>
                    </w:r>
                    <w:r>
                      <w:rPr>
                        <w:b/>
                        <w:sz w:val="16"/>
                      </w:rPr>
                      <w:t xml:space="preserve">UNIR 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(CPAV) </w:t>
                    </w:r>
                    <w:r>
                      <w:rPr>
                        <w:b/>
                        <w:sz w:val="16"/>
                      </w:rPr>
                      <w:t>– COLETA DE DADOS: UNIDADES E</w:t>
                    </w:r>
                  </w:p>
                </w:txbxContent>
              </v:textbox>
            </v:shape>
            <v:shape id="_x0000_s1029" type="#_x0000_t202" style="position:absolute;left:7061;top:183;width:1631;height:178" filled="f" stroked="f">
              <v:textbox inset="0,0,0,0">
                <w:txbxContent>
                  <w:p w:rsidR="007F0D04" w:rsidRDefault="00871943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10/08/2020 a 20/11/2020</w:t>
                    </w:r>
                  </w:p>
                </w:txbxContent>
              </v:textbox>
            </v:shape>
            <v:shape id="_x0000_s1028" type="#_x0000_t202" style="position:absolute;left:10167;top:183;width:474;height:178" filled="f" stroked="f">
              <v:textbox inset="0,0,0,0">
                <w:txbxContent>
                  <w:p w:rsidR="007F0D04" w:rsidRDefault="00871943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9"/>
                        <w:sz w:val="16"/>
                      </w:rPr>
                      <w:t>CPAV-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0D04" w:rsidRDefault="007F0D04">
      <w:pPr>
        <w:rPr>
          <w:sz w:val="11"/>
        </w:rPr>
        <w:sectPr w:rsidR="007F0D04">
          <w:pgSz w:w="11900" w:h="16840"/>
          <w:pgMar w:top="540" w:right="540" w:bottom="480" w:left="560" w:header="276" w:footer="28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711"/>
        <w:gridCol w:w="1671"/>
        <w:gridCol w:w="1671"/>
      </w:tblGrid>
      <w:tr w:rsidR="007F0D04">
        <w:trPr>
          <w:trHeight w:val="270"/>
        </w:trPr>
        <w:tc>
          <w:tcPr>
            <w:tcW w:w="5505" w:type="dxa"/>
            <w:vMerge w:val="restart"/>
            <w:tcBorders>
              <w:top w:val="nil"/>
            </w:tcBorders>
          </w:tcPr>
          <w:p w:rsidR="007F0D04" w:rsidRDefault="00871943">
            <w:pPr>
              <w:pStyle w:val="TableParagraph"/>
              <w:spacing w:line="17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COMUNIDADE. PROPOSIÇÕES: SEMINÁRIO DE AVALIAÇÃO</w:t>
            </w:r>
          </w:p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INSTITUCIONAL.</w:t>
            </w:r>
          </w:p>
        </w:tc>
        <w:tc>
          <w:tcPr>
            <w:tcW w:w="3382" w:type="dxa"/>
            <w:gridSpan w:val="2"/>
            <w:tcBorders>
              <w:top w:val="nil"/>
              <w:bottom w:val="single" w:sz="6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7F0D04">
        <w:trPr>
          <w:trHeight w:val="60"/>
        </w:trPr>
        <w:tc>
          <w:tcPr>
            <w:tcW w:w="5505" w:type="dxa"/>
            <w:vMerge/>
            <w:tcBorders>
              <w:top w:val="nil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nil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nil"/>
              <w:bottom w:val="single" w:sz="6" w:space="0" w:color="2B2B2B"/>
              <w:right w:val="nil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nil"/>
              <w:bottom w:val="single" w:sz="6" w:space="0" w:color="2B2B2B"/>
              <w:right w:val="single" w:sz="6" w:space="0" w:color="2B2B2B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2"/>
              </w:rPr>
            </w:pPr>
          </w:p>
        </w:tc>
      </w:tr>
      <w:tr w:rsidR="007F0D04">
        <w:trPr>
          <w:trHeight w:val="525"/>
        </w:trPr>
        <w:tc>
          <w:tcPr>
            <w:tcW w:w="5505" w:type="dxa"/>
          </w:tcPr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 DATA LIMITE PARA A PROGRAD ENCAMINHAR AS INCLUSÃO DE</w:t>
            </w:r>
          </w:p>
          <w:p w:rsidR="007F0D04" w:rsidRDefault="00871943">
            <w:pPr>
              <w:pStyle w:val="TableParagraph"/>
              <w:spacing w:before="3" w:line="180" w:lineRule="exact"/>
              <w:ind w:right="3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ACADÊMICOS NO PROGRAMA DE MOBILIDADE ACADÊMICA EM OUTRAS IFES.</w:t>
            </w:r>
          </w:p>
        </w:tc>
        <w:tc>
          <w:tcPr>
            <w:tcW w:w="1711" w:type="dxa"/>
            <w:tcBorders>
              <w:top w:val="single" w:sz="6" w:space="0" w:color="2B2B2B"/>
            </w:tcBorders>
          </w:tcPr>
          <w:p w:rsidR="007F0D04" w:rsidRDefault="00871943">
            <w:pPr>
              <w:pStyle w:val="TableParagraph"/>
              <w:spacing w:before="74" w:line="235" w:lineRule="auto"/>
              <w:ind w:left="179" w:right="11" w:hanging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Ingresso no 2º semestre de 2020: 29/05/2020</w:t>
            </w:r>
          </w:p>
        </w:tc>
        <w:tc>
          <w:tcPr>
            <w:tcW w:w="1671" w:type="dxa"/>
            <w:tcBorders>
              <w:top w:val="single" w:sz="6" w:space="0" w:color="2B2B2B"/>
            </w:tcBorders>
          </w:tcPr>
          <w:p w:rsidR="007F0D04" w:rsidRDefault="00871943">
            <w:pPr>
              <w:pStyle w:val="TableParagraph"/>
              <w:spacing w:before="74" w:line="235" w:lineRule="auto"/>
              <w:ind w:left="159" w:right="-9" w:hanging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Ingresso no 1º semestre de 2021: 30/10/2020</w:t>
            </w:r>
          </w:p>
        </w:tc>
        <w:tc>
          <w:tcPr>
            <w:tcW w:w="1671" w:type="dxa"/>
            <w:tcBorders>
              <w:top w:val="single" w:sz="6" w:space="0" w:color="2B2B2B"/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161" w:line="240" w:lineRule="auto"/>
              <w:ind w:left="78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PROGRAD</w:t>
            </w:r>
          </w:p>
        </w:tc>
      </w:tr>
      <w:tr w:rsidR="007F0D04">
        <w:trPr>
          <w:trHeight w:val="350"/>
        </w:trPr>
        <w:tc>
          <w:tcPr>
            <w:tcW w:w="5505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 DIVULGAÇÃO DO EDITAL, PELOS DEPARTAMENTOS, PARA A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SELEÇÃO DE NOVOS MONITORES.</w:t>
            </w: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spacing w:before="75" w:line="240" w:lineRule="auto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28/02/2020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4D7CB1">
            <w:pPr>
              <w:pStyle w:val="TableParagraph"/>
              <w:spacing w:before="75" w:line="240" w:lineRule="auto"/>
              <w:ind w:left="78" w:right="5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DACE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7F0D04">
        <w:trPr>
          <w:trHeight w:val="510"/>
        </w:trPr>
        <w:tc>
          <w:tcPr>
            <w:tcW w:w="5505" w:type="dxa"/>
          </w:tcPr>
          <w:p w:rsidR="007F0D04" w:rsidRDefault="00871943">
            <w:pPr>
              <w:pStyle w:val="TableParagraph"/>
              <w:spacing w:before="156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 INÍCIO DAS ATIVIDADES DE MONITORIA ACADÊMICA.</w:t>
            </w:r>
          </w:p>
        </w:tc>
        <w:tc>
          <w:tcPr>
            <w:tcW w:w="1711" w:type="dxa"/>
          </w:tcPr>
          <w:p w:rsidR="007F0D04" w:rsidRDefault="00871943">
            <w:pPr>
              <w:pStyle w:val="TableParagraph"/>
              <w:spacing w:line="170" w:lineRule="exact"/>
              <w:ind w:left="466"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  <w:p w:rsidR="007F0D04" w:rsidRDefault="00871943">
            <w:pPr>
              <w:pStyle w:val="TableParagraph"/>
              <w:spacing w:before="156" w:line="164" w:lineRule="exact"/>
              <w:ind w:left="466"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01/04/2020</w:t>
            </w:r>
          </w:p>
        </w:tc>
        <w:tc>
          <w:tcPr>
            <w:tcW w:w="1671" w:type="dxa"/>
          </w:tcPr>
          <w:p w:rsidR="007F0D04" w:rsidRDefault="00871943">
            <w:pPr>
              <w:pStyle w:val="TableParagraph"/>
              <w:spacing w:line="170" w:lineRule="exact"/>
              <w:ind w:left="5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  <w:p w:rsidR="007F0D04" w:rsidRDefault="00871943">
            <w:pPr>
              <w:pStyle w:val="TableParagraph"/>
              <w:spacing w:before="156" w:line="164" w:lineRule="exact"/>
              <w:ind w:left="4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30/11/2020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4D7CB1">
            <w:pPr>
              <w:pStyle w:val="TableParagraph"/>
              <w:spacing w:before="156" w:line="240" w:lineRule="auto"/>
              <w:ind w:left="78" w:right="5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DACE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7F0D04">
        <w:trPr>
          <w:trHeight w:val="530"/>
        </w:trPr>
        <w:tc>
          <w:tcPr>
            <w:tcW w:w="5505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 DATA LIMITE PARA A DIVULGAÇÃO DO EDITAL DO PROCESSO</w:t>
            </w:r>
          </w:p>
          <w:p w:rsidR="007F0D04" w:rsidRDefault="00871943">
            <w:pPr>
              <w:pStyle w:val="TableParagraph"/>
              <w:spacing w:before="3" w:line="180" w:lineRule="exact"/>
              <w:ind w:right="-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SELETIVO PARA O PREENCHIMENTO DE VAGAS OCIOSAS/2020, PARA INGRESSO EM 2021</w:t>
            </w:r>
          </w:p>
        </w:tc>
        <w:tc>
          <w:tcPr>
            <w:tcW w:w="3382" w:type="dxa"/>
            <w:gridSpan w:val="2"/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1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 de 2020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ind w:left="78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CPPSD</w:t>
            </w:r>
          </w:p>
        </w:tc>
      </w:tr>
      <w:tr w:rsidR="007F0D04">
        <w:trPr>
          <w:trHeight w:val="350"/>
        </w:trPr>
        <w:tc>
          <w:tcPr>
            <w:tcW w:w="5505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32. DIVULGAÇÃO DO EDITAL DO PROCESSO SELETIVO DISCENTE –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UNIR/2021</w:t>
            </w: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spacing w:before="75" w:line="240" w:lineRule="auto"/>
              <w:ind w:left="10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 de 2020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5" w:line="240" w:lineRule="auto"/>
              <w:ind w:left="78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CPPSD</w:t>
            </w:r>
          </w:p>
        </w:tc>
      </w:tr>
      <w:tr w:rsidR="007F0D04">
        <w:trPr>
          <w:trHeight w:val="170"/>
        </w:trPr>
        <w:tc>
          <w:tcPr>
            <w:tcW w:w="5505" w:type="dxa"/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33. PRÁTICAS SUPERVISIONADAS DOS CURSOS DA ÁREA DA SAÚDE</w:t>
            </w: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 DEFINIR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78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NUSAU</w:t>
            </w:r>
          </w:p>
        </w:tc>
      </w:tr>
      <w:tr w:rsidR="007F0D04">
        <w:trPr>
          <w:trHeight w:val="530"/>
        </w:trPr>
        <w:tc>
          <w:tcPr>
            <w:tcW w:w="5505" w:type="dxa"/>
          </w:tcPr>
          <w:p w:rsidR="007F0D04" w:rsidRDefault="00871943">
            <w:pPr>
              <w:pStyle w:val="TableParagraph"/>
              <w:spacing w:before="79"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34. SOLICITAÇÃO PARA A REVALIDAÇÃO DE DIPLOMA ESTRANGEIRO</w:t>
            </w: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spacing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Via protocolo, em fluxo contínuo, respeitando o</w:t>
            </w:r>
          </w:p>
          <w:p w:rsidR="007F0D04" w:rsidRDefault="00871943">
            <w:pPr>
              <w:pStyle w:val="TableParagraph"/>
              <w:spacing w:before="3" w:line="18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limite estabelecido no Art. 4º da Resolução 531/CONSEA, de 12 de julho de 2018.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ind w:left="2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REQUERENTE</w:t>
            </w:r>
          </w:p>
          <w:p w:rsidR="007F0D04" w:rsidRDefault="00871943">
            <w:pPr>
              <w:pStyle w:val="TableParagraph"/>
              <w:spacing w:before="3" w:line="180" w:lineRule="exact"/>
              <w:ind w:left="404" w:right="179" w:hanging="1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GRADUADO NO EXTERIOR</w:t>
            </w:r>
          </w:p>
        </w:tc>
      </w:tr>
      <w:tr w:rsidR="007F0D04">
        <w:trPr>
          <w:trHeight w:val="890"/>
        </w:trPr>
        <w:tc>
          <w:tcPr>
            <w:tcW w:w="5505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38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 SÁBADOS LETIVOS</w:t>
            </w: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spacing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Todos os sábados compreendidos entre o início e</w:t>
            </w:r>
          </w:p>
          <w:p w:rsidR="007F0D04" w:rsidRDefault="00871943">
            <w:pPr>
              <w:pStyle w:val="TableParagraph"/>
              <w:spacing w:before="3" w:line="18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 término dos semestres são letivos. (Os sábados utilizados para o cumprimento do disposto na Resolução 500/CONSEA deverão constar no Plano de Ensino dos docentes)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871943">
            <w:pPr>
              <w:pStyle w:val="TableParagraph"/>
              <w:spacing w:before="138" w:line="240" w:lineRule="auto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7F0D04">
        <w:trPr>
          <w:trHeight w:val="170"/>
        </w:trPr>
        <w:tc>
          <w:tcPr>
            <w:tcW w:w="5505" w:type="dxa"/>
            <w:vMerge w:val="restart"/>
            <w:tcBorders>
              <w:bottom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F0D04" w:rsidRDefault="00871943">
            <w:pPr>
              <w:pStyle w:val="TableParagraph"/>
              <w:spacing w:line="235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36. PRAZO MÁXIMO PARA A REALIZAÇÃO DE MATRÍCULAS DO PROCESSO SELETIVO – UNIR/2020 (RESOLUÇÃO 290/CONSEA)</w:t>
            </w:r>
          </w:p>
        </w:tc>
        <w:tc>
          <w:tcPr>
            <w:tcW w:w="1711" w:type="dxa"/>
          </w:tcPr>
          <w:p w:rsidR="007F0D04" w:rsidRDefault="00871943">
            <w:pPr>
              <w:pStyle w:val="TableParagraph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27/03/2020</w:t>
            </w:r>
          </w:p>
        </w:tc>
        <w:tc>
          <w:tcPr>
            <w:tcW w:w="1671" w:type="dxa"/>
          </w:tcPr>
          <w:p w:rsidR="007F0D04" w:rsidRDefault="00871943">
            <w:pPr>
              <w:pStyle w:val="TableParagraph"/>
              <w:ind w:left="4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15/09/2020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7F0D04" w:rsidTr="00162725">
        <w:trPr>
          <w:trHeight w:val="1071"/>
        </w:trPr>
        <w:tc>
          <w:tcPr>
            <w:tcW w:w="5505" w:type="dxa"/>
            <w:vMerge/>
            <w:tcBorders>
              <w:top w:val="nil"/>
              <w:bottom w:val="single" w:sz="4" w:space="0" w:color="auto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</w:tcPr>
          <w:p w:rsidR="007F0D04" w:rsidRDefault="00871943">
            <w:pPr>
              <w:pStyle w:val="TableParagraph"/>
              <w:spacing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Se transcorridos 25% do semestre letivo, as</w:t>
            </w:r>
          </w:p>
          <w:p w:rsidR="007F0D04" w:rsidRDefault="00871943">
            <w:pPr>
              <w:pStyle w:val="TableParagraph"/>
              <w:spacing w:before="3" w:line="180" w:lineRule="exact"/>
              <w:ind w:left="107" w:right="84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vagas não preenchidas nas chamadas do Processo Seletivo UNIR/2020 serão, automaticamente, incluídas na oferta de vagas do Processo Seletivo para o preenchimento de vagas ociosas/2020 subsequente.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:rsidR="007F0D04" w:rsidRDefault="007F0D04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9"/>
              </w:rPr>
            </w:pPr>
          </w:p>
          <w:p w:rsidR="007F0D04" w:rsidRDefault="00871943">
            <w:pPr>
              <w:pStyle w:val="TableParagraph"/>
              <w:spacing w:line="240" w:lineRule="auto"/>
              <w:ind w:left="78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DIRCA/SERCAs</w:t>
            </w:r>
          </w:p>
        </w:tc>
      </w:tr>
      <w:tr w:rsidR="00162725" w:rsidTr="00162725">
        <w:trPr>
          <w:trHeight w:val="1071"/>
        </w:trPr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162725" w:rsidRPr="00162725" w:rsidRDefault="00162725">
            <w:pPr>
              <w:rPr>
                <w:sz w:val="16"/>
                <w:szCs w:val="16"/>
              </w:rPr>
            </w:pPr>
          </w:p>
          <w:p w:rsidR="00162725" w:rsidRPr="00162725" w:rsidRDefault="00162725">
            <w:pPr>
              <w:rPr>
                <w:sz w:val="16"/>
                <w:szCs w:val="16"/>
              </w:rPr>
            </w:pPr>
          </w:p>
          <w:p w:rsidR="00162725" w:rsidRPr="00162725" w:rsidRDefault="00162725">
            <w:pPr>
              <w:rPr>
                <w:sz w:val="16"/>
                <w:szCs w:val="16"/>
              </w:rPr>
            </w:pPr>
            <w:r w:rsidRPr="00162725">
              <w:rPr>
                <w:b/>
                <w:sz w:val="16"/>
                <w:szCs w:val="16"/>
              </w:rPr>
              <w:t>37. DATAS REUNIÕES ORDINÁRIAS DO CONDEP/DACE</w:t>
            </w:r>
          </w:p>
        </w:tc>
        <w:tc>
          <w:tcPr>
            <w:tcW w:w="3382" w:type="dxa"/>
            <w:gridSpan w:val="2"/>
          </w:tcPr>
          <w:p w:rsidR="00162725" w:rsidRPr="00162725" w:rsidRDefault="00162725">
            <w:pPr>
              <w:pStyle w:val="TableParagraph"/>
              <w:spacing w:line="168" w:lineRule="exact"/>
              <w:ind w:left="21"/>
              <w:rPr>
                <w:sz w:val="16"/>
                <w:szCs w:val="16"/>
                <w:lang w:eastAsia="pt-BR"/>
              </w:rPr>
            </w:pPr>
          </w:p>
          <w:p w:rsidR="00162725" w:rsidRPr="00162725" w:rsidRDefault="00162725">
            <w:pPr>
              <w:pStyle w:val="TableParagraph"/>
              <w:spacing w:line="168" w:lineRule="exact"/>
              <w:ind w:left="21"/>
              <w:rPr>
                <w:sz w:val="16"/>
                <w:szCs w:val="16"/>
                <w:lang w:eastAsia="pt-BR"/>
              </w:rPr>
            </w:pPr>
          </w:p>
          <w:p w:rsidR="00162725" w:rsidRPr="00162725" w:rsidRDefault="00162725">
            <w:pPr>
              <w:pStyle w:val="TableParagraph"/>
              <w:spacing w:line="168" w:lineRule="exact"/>
              <w:ind w:left="21"/>
              <w:rPr>
                <w:b/>
                <w:bCs/>
                <w:sz w:val="16"/>
                <w:szCs w:val="16"/>
              </w:rPr>
            </w:pPr>
            <w:r w:rsidRPr="00162725">
              <w:rPr>
                <w:b/>
                <w:bCs/>
                <w:sz w:val="16"/>
                <w:szCs w:val="16"/>
                <w:lang w:eastAsia="pt-BR"/>
              </w:rPr>
              <w:t>10/02, 06/04, 02/06, 03/08, 05/10 e 01/12</w:t>
            </w:r>
          </w:p>
        </w:tc>
        <w:tc>
          <w:tcPr>
            <w:tcW w:w="1671" w:type="dxa"/>
            <w:tcBorders>
              <w:right w:val="single" w:sz="12" w:space="0" w:color="808080"/>
            </w:tcBorders>
          </w:tcPr>
          <w:p w:rsidR="00162725" w:rsidRPr="00162725" w:rsidRDefault="00162725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162725" w:rsidRPr="00162725" w:rsidRDefault="00162725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162725" w:rsidRPr="00162725" w:rsidRDefault="00162725" w:rsidP="00162725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162725">
              <w:rPr>
                <w:b/>
                <w:sz w:val="16"/>
                <w:szCs w:val="16"/>
              </w:rPr>
              <w:t>DACE</w:t>
            </w:r>
          </w:p>
        </w:tc>
      </w:tr>
      <w:tr w:rsidR="00162725" w:rsidTr="00162725">
        <w:trPr>
          <w:trHeight w:val="1071"/>
        </w:trPr>
        <w:tc>
          <w:tcPr>
            <w:tcW w:w="5505" w:type="dxa"/>
            <w:tcBorders>
              <w:top w:val="single" w:sz="4" w:space="0" w:color="auto"/>
              <w:bottom w:val="single" w:sz="12" w:space="0" w:color="808080"/>
            </w:tcBorders>
          </w:tcPr>
          <w:p w:rsidR="00162725" w:rsidRPr="00162725" w:rsidRDefault="00162725" w:rsidP="00162725">
            <w:pPr>
              <w:jc w:val="both"/>
              <w:rPr>
                <w:sz w:val="16"/>
                <w:szCs w:val="16"/>
              </w:rPr>
            </w:pPr>
            <w:r w:rsidRPr="0016272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  <w:r w:rsidRPr="00162725">
              <w:rPr>
                <w:b/>
                <w:sz w:val="16"/>
                <w:szCs w:val="16"/>
              </w:rPr>
              <w:t>. DATAS REUNIÕES ORDINÁRIAS DO</w:t>
            </w:r>
            <w:r>
              <w:rPr>
                <w:b/>
                <w:sz w:val="16"/>
                <w:szCs w:val="16"/>
              </w:rPr>
              <w:t xml:space="preserve"> NDE DO CURSO DE PEDAGOGIA</w:t>
            </w:r>
          </w:p>
        </w:tc>
        <w:tc>
          <w:tcPr>
            <w:tcW w:w="3382" w:type="dxa"/>
            <w:gridSpan w:val="2"/>
            <w:tcBorders>
              <w:bottom w:val="single" w:sz="12" w:space="0" w:color="808080"/>
            </w:tcBorders>
          </w:tcPr>
          <w:p w:rsidR="00162725" w:rsidRPr="00162725" w:rsidRDefault="00162725">
            <w:pPr>
              <w:pStyle w:val="TableParagraph"/>
              <w:spacing w:line="168" w:lineRule="exact"/>
              <w:ind w:left="21"/>
              <w:rPr>
                <w:b/>
                <w:bCs/>
                <w:sz w:val="16"/>
                <w:szCs w:val="16"/>
                <w:lang w:eastAsia="pt-BR"/>
              </w:rPr>
            </w:pPr>
            <w:r w:rsidRPr="00162725">
              <w:rPr>
                <w:b/>
                <w:bCs/>
                <w:sz w:val="16"/>
                <w:szCs w:val="16"/>
                <w:lang w:eastAsia="pt-BR"/>
              </w:rPr>
              <w:t xml:space="preserve">06/03, 29/05, 28/08 e 27/11  </w:t>
            </w:r>
          </w:p>
        </w:tc>
        <w:tc>
          <w:tcPr>
            <w:tcW w:w="1671" w:type="dxa"/>
            <w:tcBorders>
              <w:bottom w:val="single" w:sz="12" w:space="0" w:color="808080"/>
              <w:right w:val="single" w:sz="12" w:space="0" w:color="808080"/>
            </w:tcBorders>
          </w:tcPr>
          <w:p w:rsidR="00162725" w:rsidRPr="00162725" w:rsidRDefault="00162725" w:rsidP="00162725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NDE</w:t>
            </w:r>
          </w:p>
        </w:tc>
      </w:tr>
    </w:tbl>
    <w:p w:rsidR="007F0D04" w:rsidRDefault="007F0D04">
      <w:pPr>
        <w:rPr>
          <w:b/>
          <w:sz w:val="20"/>
        </w:rPr>
      </w:pPr>
    </w:p>
    <w:p w:rsidR="007F0D04" w:rsidRDefault="007F0D04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15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46"/>
      </w:tblGrid>
      <w:tr w:rsidR="007F0D04">
        <w:trPr>
          <w:trHeight w:val="170"/>
        </w:trPr>
        <w:tc>
          <w:tcPr>
            <w:tcW w:w="654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200" w:right="1190"/>
              <w:rPr>
                <w:b/>
                <w:sz w:val="16"/>
              </w:rPr>
            </w:pPr>
            <w:r>
              <w:rPr>
                <w:b/>
                <w:sz w:val="16"/>
              </w:rPr>
              <w:t>PERÍODOS INDICADOS PARA FÉRIAS DE DOCENTES</w:t>
            </w:r>
          </w:p>
        </w:tc>
      </w:tr>
      <w:tr w:rsidR="007F0D04">
        <w:trPr>
          <w:trHeight w:val="170"/>
        </w:trPr>
        <w:tc>
          <w:tcPr>
            <w:tcW w:w="654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200" w:right="1190"/>
              <w:rPr>
                <w:sz w:val="16"/>
              </w:rPr>
            </w:pPr>
            <w:r>
              <w:rPr>
                <w:sz w:val="16"/>
              </w:rPr>
              <w:t>01/01/2020 a 09/02/2020 (40 dias)</w:t>
            </w:r>
          </w:p>
        </w:tc>
      </w:tr>
      <w:tr w:rsidR="007F0D04">
        <w:trPr>
          <w:trHeight w:val="170"/>
        </w:trPr>
        <w:tc>
          <w:tcPr>
            <w:tcW w:w="6546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200" w:right="1190"/>
              <w:rPr>
                <w:sz w:val="16"/>
              </w:rPr>
            </w:pPr>
            <w:r>
              <w:rPr>
                <w:sz w:val="16"/>
              </w:rPr>
              <w:t>11/07/2020 a 26/07/2020 (16 dias)</w:t>
            </w:r>
          </w:p>
        </w:tc>
      </w:tr>
    </w:tbl>
    <w:p w:rsidR="007F0D04" w:rsidRDefault="007F0D04">
      <w:pPr>
        <w:spacing w:before="7"/>
        <w:rPr>
          <w:b/>
          <w:sz w:val="20"/>
        </w:rPr>
      </w:pPr>
    </w:p>
    <w:p w:rsidR="007F0D04" w:rsidRDefault="00871943">
      <w:pPr>
        <w:spacing w:before="94"/>
        <w:ind w:left="100"/>
        <w:rPr>
          <w:b/>
          <w:sz w:val="16"/>
        </w:rPr>
      </w:pPr>
      <w:r>
        <w:rPr>
          <w:b/>
          <w:sz w:val="16"/>
          <w:u w:val="single"/>
        </w:rPr>
        <w:t>Observações importantes:</w:t>
      </w:r>
    </w:p>
    <w:p w:rsidR="007F0D04" w:rsidRDefault="00871943">
      <w:pPr>
        <w:pStyle w:val="PargrafodaLista"/>
        <w:numPr>
          <w:ilvl w:val="0"/>
          <w:numId w:val="1"/>
        </w:numPr>
        <w:tabs>
          <w:tab w:val="left" w:pos="194"/>
        </w:tabs>
        <w:spacing w:before="159" w:line="235" w:lineRule="auto"/>
        <w:ind w:right="348" w:firstLine="0"/>
        <w:rPr>
          <w:sz w:val="16"/>
        </w:rPr>
      </w:pPr>
      <w:r>
        <w:rPr>
          <w:sz w:val="16"/>
        </w:rPr>
        <w:t>Os Departamentos Acadêmicos cujos primeiros períodos tiverem menos de 50% de ingressantes matriculados ficam autorizados a adiar em até 30 dias o início das aulas para essas turmas, caso em que deverá providenciar e divulgar nos seus respectivos sites um plano de reposição.</w:t>
      </w:r>
    </w:p>
    <w:p w:rsidR="007F0D04" w:rsidRDefault="00871943">
      <w:pPr>
        <w:pStyle w:val="Ttulo1"/>
        <w:numPr>
          <w:ilvl w:val="0"/>
          <w:numId w:val="1"/>
        </w:numPr>
        <w:tabs>
          <w:tab w:val="left" w:pos="194"/>
        </w:tabs>
        <w:spacing w:before="160" w:line="235" w:lineRule="auto"/>
        <w:ind w:right="118" w:firstLine="0"/>
      </w:pPr>
      <w:r>
        <w:rPr>
          <w:b w:val="0"/>
        </w:rPr>
        <w:t xml:space="preserve">As datas referentes aos itens </w:t>
      </w:r>
      <w:r>
        <w:t xml:space="preserve">12. </w:t>
      </w:r>
      <w:r>
        <w:rPr>
          <w:spacing w:val="-6"/>
        </w:rPr>
        <w:t xml:space="preserve">DATA </w:t>
      </w:r>
      <w:r>
        <w:t xml:space="preserve">LIMITE </w:t>
      </w:r>
      <w:r>
        <w:rPr>
          <w:spacing w:val="-3"/>
        </w:rPr>
        <w:t xml:space="preserve">PARA </w:t>
      </w:r>
      <w:r>
        <w:t xml:space="preserve">A SOLICITAÇÃO DE TRANCAMENTO DE DISCIPLINA (PARCIAL) OU DE PROGRAMA (GERAL), VIA SISTEMA ACADÊMICO (SIGAA)” </w:t>
      </w:r>
      <w:r>
        <w:rPr>
          <w:b w:val="0"/>
        </w:rPr>
        <w:t xml:space="preserve">e </w:t>
      </w:r>
      <w:r>
        <w:t xml:space="preserve">“36. PRAZO MÁXIMO </w:t>
      </w:r>
      <w:r>
        <w:rPr>
          <w:spacing w:val="-3"/>
        </w:rPr>
        <w:t xml:space="preserve">PARA </w:t>
      </w:r>
      <w:r>
        <w:t>A REALIZAÇÃO DE MATRÍCULAS DO PROCESSO</w:t>
      </w:r>
      <w:r>
        <w:rPr>
          <w:spacing w:val="-14"/>
        </w:rPr>
        <w:t xml:space="preserve"> </w:t>
      </w:r>
      <w:r>
        <w:t>SELETIVO</w:t>
      </w:r>
    </w:p>
    <w:p w:rsidR="007F0D04" w:rsidRDefault="00871943">
      <w:pPr>
        <w:pStyle w:val="Corpodetexto"/>
        <w:spacing w:line="235" w:lineRule="auto"/>
        <w:ind w:left="100" w:right="339"/>
      </w:pPr>
      <w:r>
        <w:rPr>
          <w:b/>
        </w:rPr>
        <w:t xml:space="preserve">– UNIR/2020 (RESOLUÇÃO 290/CONSEA)” </w:t>
      </w:r>
      <w:r>
        <w:t>não podem ser alteradas, pois levam em consideração o Artigo 112 do Regimento Geral da UNIR e a Resolução 290/CONSEA, ou seja, são datas correspondentes ao 25% dos dias letivos de cada semestre.</w:t>
      </w:r>
    </w:p>
    <w:p w:rsidR="007F0D04" w:rsidRDefault="00871943">
      <w:pPr>
        <w:pStyle w:val="Ttulo1"/>
        <w:numPr>
          <w:ilvl w:val="0"/>
          <w:numId w:val="1"/>
        </w:numPr>
        <w:tabs>
          <w:tab w:val="left" w:pos="194"/>
        </w:tabs>
        <w:spacing w:before="160" w:line="235" w:lineRule="auto"/>
        <w:ind w:right="221" w:firstLine="0"/>
        <w:rPr>
          <w:b w:val="0"/>
        </w:rPr>
      </w:pPr>
      <w:r>
        <w:rPr>
          <w:b w:val="0"/>
        </w:rPr>
        <w:t xml:space="preserve">Os itens </w:t>
      </w:r>
      <w:r>
        <w:t xml:space="preserve">“18. PERÍODO </w:t>
      </w:r>
      <w:r>
        <w:rPr>
          <w:spacing w:val="-3"/>
        </w:rPr>
        <w:t xml:space="preserve">PARA </w:t>
      </w:r>
      <w:r>
        <w:t xml:space="preserve">A </w:t>
      </w:r>
      <w:r>
        <w:rPr>
          <w:spacing w:val="-3"/>
        </w:rPr>
        <w:t xml:space="preserve">OFERTA </w:t>
      </w:r>
      <w:r>
        <w:t xml:space="preserve">DE DISCIPLINAS NO SISTEMA ACADÊMICO (SIGAA), PELOS </w:t>
      </w:r>
      <w:r>
        <w:rPr>
          <w:spacing w:val="-3"/>
        </w:rPr>
        <w:t>DEPARTAMENTOS”</w:t>
      </w:r>
      <w:r>
        <w:rPr>
          <w:b w:val="0"/>
          <w:spacing w:val="-3"/>
        </w:rPr>
        <w:t xml:space="preserve">, </w:t>
      </w:r>
      <w:r>
        <w:t xml:space="preserve">“02. PERÍODO </w:t>
      </w:r>
      <w:r>
        <w:rPr>
          <w:spacing w:val="-3"/>
        </w:rPr>
        <w:t xml:space="preserve">PARA </w:t>
      </w:r>
      <w:r>
        <w:t xml:space="preserve">A </w:t>
      </w:r>
      <w:r>
        <w:rPr>
          <w:spacing w:val="-3"/>
        </w:rPr>
        <w:t xml:space="preserve">RENOVAÇÃO </w:t>
      </w:r>
      <w:r>
        <w:t xml:space="preserve">DE MATRÍCULA EM DISCIPLINAS E MATRÍCULA POR INCLUSÃO EM DISCIPLINAS DE OUTROS CURSOS, VIA SISTEMA ACADÊMICO (SIGAA)” </w:t>
      </w:r>
      <w:r>
        <w:rPr>
          <w:b w:val="0"/>
        </w:rPr>
        <w:t xml:space="preserve">e </w:t>
      </w:r>
      <w:r>
        <w:t xml:space="preserve">“03 e 07. PERÍODO </w:t>
      </w:r>
      <w:r>
        <w:rPr>
          <w:spacing w:val="-3"/>
        </w:rPr>
        <w:t xml:space="preserve">PARA </w:t>
      </w:r>
      <w:r>
        <w:t xml:space="preserve">O PROCESSAMENTO DE MATRÍCULA, PELA DTI” </w:t>
      </w:r>
      <w:r>
        <w:rPr>
          <w:b w:val="0"/>
        </w:rPr>
        <w:t>não podem, de maneira</w:t>
      </w:r>
      <w:r>
        <w:rPr>
          <w:b w:val="0"/>
          <w:spacing w:val="-14"/>
        </w:rPr>
        <w:t xml:space="preserve"> </w:t>
      </w:r>
      <w:r>
        <w:rPr>
          <w:b w:val="0"/>
        </w:rPr>
        <w:t>alguma,</w:t>
      </w:r>
    </w:p>
    <w:p w:rsidR="007F0D04" w:rsidRDefault="00871943">
      <w:pPr>
        <w:pStyle w:val="Corpodetexto"/>
        <w:spacing w:line="181" w:lineRule="exact"/>
        <w:ind w:left="100"/>
      </w:pPr>
      <w:r>
        <w:t>apresentar interseção, uma vez que para a realização de um dos procedimentos é necessário ter ocorrido a finalização do outro.</w:t>
      </w:r>
    </w:p>
    <w:p w:rsidR="007F0D04" w:rsidRDefault="00871943">
      <w:pPr>
        <w:pStyle w:val="Ttulo1"/>
        <w:numPr>
          <w:ilvl w:val="0"/>
          <w:numId w:val="1"/>
        </w:numPr>
        <w:tabs>
          <w:tab w:val="left" w:pos="194"/>
        </w:tabs>
        <w:spacing w:before="156" w:line="182" w:lineRule="exact"/>
        <w:ind w:left="193" w:right="0"/>
      </w:pPr>
      <w:r>
        <w:rPr>
          <w:b w:val="0"/>
        </w:rPr>
        <w:t xml:space="preserve">O item </w:t>
      </w:r>
      <w:r>
        <w:t xml:space="preserve">“23. PRAZO MÁXIMO </w:t>
      </w:r>
      <w:r>
        <w:rPr>
          <w:spacing w:val="-3"/>
        </w:rPr>
        <w:t xml:space="preserve">PARA </w:t>
      </w:r>
      <w:r>
        <w:t xml:space="preserve">O REGISTRO DE </w:t>
      </w:r>
      <w:r>
        <w:rPr>
          <w:spacing w:val="-3"/>
        </w:rPr>
        <w:t xml:space="preserve">NOTAS </w:t>
      </w:r>
      <w:r>
        <w:t>E FREQUÊNCIAS (CONSOLIDAÇÃO) NO SISTEMA ACADÊMICO</w:t>
      </w:r>
      <w:r>
        <w:rPr>
          <w:spacing w:val="6"/>
        </w:rPr>
        <w:t xml:space="preserve"> </w:t>
      </w:r>
      <w:r>
        <w:t>(SIGAA),</w:t>
      </w:r>
    </w:p>
    <w:p w:rsidR="007F0D04" w:rsidRDefault="00871943">
      <w:pPr>
        <w:spacing w:before="1" w:line="235" w:lineRule="auto"/>
        <w:ind w:left="100"/>
        <w:rPr>
          <w:b/>
          <w:sz w:val="16"/>
        </w:rPr>
      </w:pPr>
      <w:r>
        <w:rPr>
          <w:b/>
          <w:sz w:val="16"/>
        </w:rPr>
        <w:t xml:space="preserve">REFERENTES AOS SEMESTRES LETIVOS, PELOS PROFESSORES” </w:t>
      </w:r>
      <w:r>
        <w:rPr>
          <w:sz w:val="16"/>
        </w:rPr>
        <w:t xml:space="preserve">não pode apresentar interseção com os itens </w:t>
      </w:r>
      <w:r>
        <w:rPr>
          <w:b/>
          <w:sz w:val="16"/>
        </w:rPr>
        <w:t xml:space="preserve">“03 e 07. PERÍODO PARA O PROCESSAMENTO DE MATRÍCULA, PELA DTI” </w:t>
      </w:r>
      <w:r>
        <w:rPr>
          <w:sz w:val="16"/>
        </w:rPr>
        <w:t xml:space="preserve">e </w:t>
      </w:r>
      <w:r>
        <w:rPr>
          <w:b/>
          <w:sz w:val="16"/>
        </w:rPr>
        <w:t>“9. PERÍODO PARA O PROCESSAMENTO DE REDIMENSIONAMENTO DE MATRÍCULA,</w:t>
      </w:r>
    </w:p>
    <w:p w:rsidR="007F0D04" w:rsidRDefault="00871943">
      <w:pPr>
        <w:pStyle w:val="Corpodetexto"/>
        <w:spacing w:line="181" w:lineRule="exact"/>
        <w:ind w:left="100"/>
      </w:pPr>
      <w:r>
        <w:rPr>
          <w:b/>
        </w:rPr>
        <w:t xml:space="preserve">PELA DTI” </w:t>
      </w:r>
      <w:r>
        <w:t>sob pena da geração de matrículas indeferidas em razão de pré-requisitos não cumpridos.</w:t>
      </w:r>
    </w:p>
    <w:p w:rsidR="007F0D04" w:rsidRDefault="00871943">
      <w:pPr>
        <w:pStyle w:val="PargrafodaLista"/>
        <w:numPr>
          <w:ilvl w:val="0"/>
          <w:numId w:val="1"/>
        </w:numPr>
        <w:tabs>
          <w:tab w:val="left" w:pos="194"/>
        </w:tabs>
        <w:spacing w:before="159" w:line="235" w:lineRule="auto"/>
        <w:ind w:right="153" w:firstLine="0"/>
        <w:rPr>
          <w:sz w:val="16"/>
        </w:rPr>
      </w:pPr>
      <w:r>
        <w:rPr>
          <w:sz w:val="16"/>
        </w:rPr>
        <w:t xml:space="preserve">O descumprimento, por parte das chefias de departamentos, do prazo estipulado no item </w:t>
      </w:r>
      <w:r>
        <w:rPr>
          <w:b/>
          <w:sz w:val="16"/>
        </w:rPr>
        <w:t xml:space="preserve">“18. PERÍODO </w:t>
      </w:r>
      <w:r>
        <w:rPr>
          <w:b/>
          <w:spacing w:val="-3"/>
          <w:sz w:val="16"/>
        </w:rPr>
        <w:t xml:space="preserve">PARA </w:t>
      </w:r>
      <w:r>
        <w:rPr>
          <w:b/>
          <w:sz w:val="16"/>
        </w:rPr>
        <w:t xml:space="preserve">A </w:t>
      </w:r>
      <w:r>
        <w:rPr>
          <w:b/>
          <w:spacing w:val="-3"/>
          <w:sz w:val="16"/>
        </w:rPr>
        <w:t xml:space="preserve">OFERTA </w:t>
      </w:r>
      <w:r>
        <w:rPr>
          <w:b/>
          <w:sz w:val="16"/>
        </w:rPr>
        <w:t xml:space="preserve">DE DISCIPLINAS NO SISTEMA ACADÊMICO (SIGAA), PELOS </w:t>
      </w:r>
      <w:r>
        <w:rPr>
          <w:b/>
          <w:spacing w:val="-3"/>
          <w:sz w:val="16"/>
        </w:rPr>
        <w:t xml:space="preserve">DEPARTAMENTOS” </w:t>
      </w:r>
      <w:r>
        <w:rPr>
          <w:sz w:val="16"/>
        </w:rPr>
        <w:t>acarretará a impossibilidade de os discentes realizarem a renovação de matrícula, causando danos de difícil reparação aos alunos e comprometendo a sequência de procedimentos desenvolvidos pelo sistema.</w:t>
      </w:r>
    </w:p>
    <w:p w:rsidR="007F0D04" w:rsidRDefault="00871943">
      <w:pPr>
        <w:pStyle w:val="PargrafodaLista"/>
        <w:numPr>
          <w:ilvl w:val="0"/>
          <w:numId w:val="1"/>
        </w:numPr>
        <w:tabs>
          <w:tab w:val="left" w:pos="194"/>
        </w:tabs>
        <w:spacing w:line="235" w:lineRule="auto"/>
        <w:ind w:right="418" w:firstLine="0"/>
        <w:rPr>
          <w:sz w:val="16"/>
        </w:rPr>
      </w:pPr>
      <w:r>
        <w:rPr>
          <w:sz w:val="16"/>
        </w:rPr>
        <w:t xml:space="preserve">O descumprimento, por parte dos docentes, dos prazos estipulados no item </w:t>
      </w:r>
      <w:r>
        <w:rPr>
          <w:b/>
          <w:sz w:val="16"/>
        </w:rPr>
        <w:t xml:space="preserve">“23. PRAZO MÁXIMO </w:t>
      </w:r>
      <w:r>
        <w:rPr>
          <w:b/>
          <w:spacing w:val="-3"/>
          <w:sz w:val="16"/>
        </w:rPr>
        <w:t xml:space="preserve">PARA </w:t>
      </w:r>
      <w:r>
        <w:rPr>
          <w:b/>
          <w:sz w:val="16"/>
        </w:rPr>
        <w:t xml:space="preserve">O REGISTRO DE </w:t>
      </w:r>
      <w:r>
        <w:rPr>
          <w:b/>
          <w:spacing w:val="-3"/>
          <w:sz w:val="16"/>
        </w:rPr>
        <w:t xml:space="preserve">NOTAS </w:t>
      </w:r>
      <w:r>
        <w:rPr>
          <w:b/>
          <w:sz w:val="16"/>
        </w:rPr>
        <w:t xml:space="preserve">E FREQUÊNCIAS (CONSOLIDAÇÃO) NO SISTEMA ACADÊMICO (SIGAA), REFERENTES AOS SEMESTRES LETIVOS, PELOS PROFESSORES” </w:t>
      </w:r>
      <w:r>
        <w:rPr>
          <w:sz w:val="16"/>
        </w:rPr>
        <w:t>acarretará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</w:p>
    <w:p w:rsidR="007F0D04" w:rsidRDefault="00871943">
      <w:pPr>
        <w:pStyle w:val="Corpodetexto"/>
        <w:spacing w:line="235" w:lineRule="auto"/>
        <w:ind w:left="100" w:right="252"/>
      </w:pPr>
      <w:r>
        <w:t>geração de “conceitos não informados” e o indeferimento das matrículas no semestre seguinte em razão do surgimento de “pré-requisitos não cumpridos”, além do impedimento de conclusão/colação de grau e obtenção de diploma aos discentes que se encontrarem matriculados no último semestre do curso.</w:t>
      </w:r>
    </w:p>
    <w:p w:rsidR="007F0D04" w:rsidRDefault="007F0D04">
      <w:pPr>
        <w:rPr>
          <w:sz w:val="18"/>
        </w:rPr>
      </w:pPr>
    </w:p>
    <w:p w:rsidR="007F0D04" w:rsidRDefault="007F0D04">
      <w:pPr>
        <w:spacing w:before="2"/>
        <w:rPr>
          <w:sz w:val="25"/>
        </w:rPr>
      </w:pPr>
    </w:p>
    <w:p w:rsidR="007F0D04" w:rsidRDefault="00871943">
      <w:pPr>
        <w:pStyle w:val="Ttulo1"/>
        <w:spacing w:before="1"/>
        <w:ind w:left="3055"/>
        <w:jc w:val="center"/>
      </w:pPr>
      <w:r>
        <w:t>SÍNTESE DOS DIAS LETIVOS – CALENDÁRIO GERAL – UNIR</w:t>
      </w:r>
    </w:p>
    <w:p w:rsidR="007F0D04" w:rsidRDefault="007F0D04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21"/>
        <w:gridCol w:w="1201"/>
        <w:gridCol w:w="1201"/>
        <w:gridCol w:w="1752"/>
        <w:gridCol w:w="1842"/>
        <w:gridCol w:w="1842"/>
      </w:tblGrid>
      <w:tr w:rsidR="007F0D04">
        <w:trPr>
          <w:trHeight w:val="170"/>
        </w:trPr>
        <w:tc>
          <w:tcPr>
            <w:tcW w:w="10240" w:type="dxa"/>
            <w:gridSpan w:val="7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710" w:right="4691"/>
              <w:rPr>
                <w:b/>
                <w:sz w:val="16"/>
              </w:rPr>
            </w:pPr>
            <w:r>
              <w:rPr>
                <w:b/>
                <w:sz w:val="16"/>
              </w:rPr>
              <w:t>1º semestre</w:t>
            </w:r>
          </w:p>
        </w:tc>
      </w:tr>
      <w:tr w:rsidR="007F0D04">
        <w:trPr>
          <w:trHeight w:val="170"/>
        </w:trPr>
        <w:tc>
          <w:tcPr>
            <w:tcW w:w="1281" w:type="dxa"/>
            <w:vMerge w:val="restart"/>
          </w:tcPr>
          <w:p w:rsidR="007F0D04" w:rsidRDefault="00871943">
            <w:pPr>
              <w:pStyle w:val="TableParagraph"/>
              <w:spacing w:before="86" w:line="240" w:lineRule="auto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3523" w:type="dxa"/>
            <w:gridSpan w:val="3"/>
          </w:tcPr>
          <w:p w:rsidR="007F0D04" w:rsidRDefault="00871943">
            <w:pPr>
              <w:pStyle w:val="TableParagraph"/>
              <w:ind w:left="1169" w:right="1149"/>
              <w:rPr>
                <w:b/>
                <w:sz w:val="16"/>
              </w:rPr>
            </w:pPr>
            <w:r>
              <w:rPr>
                <w:b/>
                <w:sz w:val="16"/>
              </w:rPr>
              <w:t>DIAS LETIVOS</w:t>
            </w:r>
          </w:p>
        </w:tc>
        <w:tc>
          <w:tcPr>
            <w:tcW w:w="3594" w:type="dxa"/>
            <w:gridSpan w:val="2"/>
          </w:tcPr>
          <w:p w:rsidR="007F0D04" w:rsidRDefault="00871943">
            <w:pPr>
              <w:pStyle w:val="TableParagraph"/>
              <w:ind w:lef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FERIADOS OFICIAIS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PONTO FACULTATIVO</w:t>
            </w:r>
          </w:p>
        </w:tc>
      </w:tr>
      <w:tr w:rsidR="007F0D04">
        <w:trPr>
          <w:trHeight w:val="170"/>
        </w:trPr>
        <w:tc>
          <w:tcPr>
            <w:tcW w:w="1281" w:type="dxa"/>
            <w:vMerge/>
            <w:tcBorders>
              <w:top w:val="nil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ÚTEIS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SÁBADOS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ESTADUAL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01 (25/02/2020)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01 (*26/02/2020)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02 (10 e 21/04/2020)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01 (01/05/2020)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01 (18/06/2020)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01 (11/06/2020)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21" w:type="dxa"/>
          </w:tcPr>
          <w:p w:rsidR="007F0D04" w:rsidRDefault="00871943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201" w:type="dxa"/>
          </w:tcPr>
          <w:p w:rsidR="007F0D04" w:rsidRDefault="00871943">
            <w:pPr>
              <w:pStyle w:val="TableParagraph"/>
              <w:ind w:left="19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1752" w:type="dxa"/>
          </w:tcPr>
          <w:p w:rsidR="007F0D04" w:rsidRDefault="00871943">
            <w:pPr>
              <w:pStyle w:val="TableParagraph"/>
              <w:ind w:left="177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842" w:type="dxa"/>
          </w:tcPr>
          <w:p w:rsidR="007F0D04" w:rsidRDefault="00871943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 w:rsidR="007F0D04">
        <w:trPr>
          <w:trHeight w:val="170"/>
        </w:trPr>
        <w:tc>
          <w:tcPr>
            <w:tcW w:w="10240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* Até as 14 horas</w:t>
            </w:r>
          </w:p>
        </w:tc>
      </w:tr>
    </w:tbl>
    <w:p w:rsidR="007F0D04" w:rsidRDefault="007F0D04">
      <w:pPr>
        <w:rPr>
          <w:sz w:val="16"/>
        </w:rPr>
        <w:sectPr w:rsidR="007F0D04">
          <w:pgSz w:w="11900" w:h="16840"/>
          <w:pgMar w:top="540" w:right="540" w:bottom="480" w:left="560" w:header="276" w:footer="28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91"/>
        <w:gridCol w:w="1281"/>
        <w:gridCol w:w="1231"/>
        <w:gridCol w:w="1721"/>
        <w:gridCol w:w="1851"/>
        <w:gridCol w:w="1931"/>
      </w:tblGrid>
      <w:tr w:rsidR="007F0D04">
        <w:trPr>
          <w:trHeight w:val="170"/>
        </w:trPr>
        <w:tc>
          <w:tcPr>
            <w:tcW w:w="10287" w:type="dxa"/>
            <w:gridSpan w:val="7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722" w:right="4700"/>
              <w:rPr>
                <w:b/>
                <w:sz w:val="16"/>
              </w:rPr>
            </w:pPr>
            <w:r>
              <w:rPr>
                <w:b/>
                <w:sz w:val="16"/>
              </w:rPr>
              <w:t>2º Semestre</w:t>
            </w:r>
          </w:p>
        </w:tc>
      </w:tr>
      <w:tr w:rsidR="007F0D04">
        <w:trPr>
          <w:trHeight w:val="170"/>
        </w:trPr>
        <w:tc>
          <w:tcPr>
            <w:tcW w:w="1181" w:type="dxa"/>
            <w:vMerge w:val="restart"/>
          </w:tcPr>
          <w:p w:rsidR="007F0D04" w:rsidRDefault="00871943">
            <w:pPr>
              <w:pStyle w:val="TableParagraph"/>
              <w:spacing w:before="86" w:line="240" w:lineRule="auto"/>
              <w:ind w:left="84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3603" w:type="dxa"/>
            <w:gridSpan w:val="3"/>
          </w:tcPr>
          <w:p w:rsidR="007F0D04" w:rsidRDefault="00871943">
            <w:pPr>
              <w:pStyle w:val="TableParagraph"/>
              <w:ind w:left="1209" w:right="1189"/>
              <w:rPr>
                <w:b/>
                <w:sz w:val="16"/>
              </w:rPr>
            </w:pPr>
            <w:r>
              <w:rPr>
                <w:b/>
                <w:sz w:val="16"/>
              </w:rPr>
              <w:t>DIAS LETIVOS</w:t>
            </w:r>
          </w:p>
        </w:tc>
        <w:tc>
          <w:tcPr>
            <w:tcW w:w="3572" w:type="dxa"/>
            <w:gridSpan w:val="2"/>
          </w:tcPr>
          <w:p w:rsidR="007F0D04" w:rsidRDefault="00871943">
            <w:pPr>
              <w:pStyle w:val="TableParagraph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FERIADOS OFICIAIS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PONTO FACULTATIVO</w:t>
            </w:r>
          </w:p>
        </w:tc>
      </w:tr>
      <w:tr w:rsidR="007F0D04">
        <w:trPr>
          <w:trHeight w:val="170"/>
        </w:trPr>
        <w:tc>
          <w:tcPr>
            <w:tcW w:w="1181" w:type="dxa"/>
            <w:vMerge/>
            <w:tcBorders>
              <w:top w:val="nil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ÚTEIS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SÁBADOS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ESTADUAL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721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1851" w:type="dxa"/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line="240" w:lineRule="auto"/>
              <w:ind w:left="0"/>
              <w:jc w:val="left"/>
              <w:rPr>
                <w:sz w:val="10"/>
              </w:rPr>
            </w:pP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4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sz w:val="16"/>
              </w:rPr>
            </w:pPr>
            <w:r>
              <w:rPr>
                <w:sz w:val="16"/>
              </w:rPr>
              <w:t>01 (07/09/2020)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sz w:val="16"/>
              </w:rPr>
            </w:pPr>
            <w:r>
              <w:rPr>
                <w:sz w:val="16"/>
              </w:rPr>
              <w:t>01 (12/10/2020)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sz w:val="16"/>
              </w:rPr>
            </w:pPr>
            <w:r>
              <w:rPr>
                <w:sz w:val="16"/>
              </w:rPr>
              <w:t>01 (28/10/2020)</w:t>
            </w: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sz w:val="16"/>
              </w:rPr>
            </w:pPr>
            <w:r>
              <w:rPr>
                <w:sz w:val="16"/>
              </w:rPr>
              <w:t>02 (02 e 15/11/2020)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181" w:type="dxa"/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091" w:type="dxa"/>
          </w:tcPr>
          <w:p w:rsidR="007F0D04" w:rsidRDefault="00871943">
            <w:pPr>
              <w:pStyle w:val="TableParagraph"/>
              <w:ind w:left="28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81" w:type="dxa"/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31" w:type="dxa"/>
          </w:tcPr>
          <w:p w:rsidR="007F0D04" w:rsidRDefault="00871943">
            <w:pPr>
              <w:pStyle w:val="TableParagraph"/>
              <w:ind w:left="310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721" w:type="dxa"/>
          </w:tcPr>
          <w:p w:rsidR="007F0D04" w:rsidRDefault="00871943">
            <w:pPr>
              <w:pStyle w:val="TableParagraph"/>
              <w:ind w:left="162" w:right="141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851" w:type="dxa"/>
          </w:tcPr>
          <w:p w:rsidR="007F0D04" w:rsidRDefault="00871943">
            <w:pPr>
              <w:pStyle w:val="TableParagraph"/>
              <w:ind w:left="465" w:right="44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7F0D04">
        <w:trPr>
          <w:trHeight w:val="170"/>
        </w:trPr>
        <w:tc>
          <w:tcPr>
            <w:tcW w:w="118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8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9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28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128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13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23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310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72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162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85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465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931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6"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</w:tr>
    </w:tbl>
    <w:p w:rsidR="007F0D04" w:rsidRDefault="007F0D04">
      <w:pPr>
        <w:rPr>
          <w:b/>
          <w:sz w:val="20"/>
        </w:rPr>
      </w:pPr>
    </w:p>
    <w:p w:rsidR="007F0D04" w:rsidRDefault="007F0D04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944"/>
        <w:gridCol w:w="1932"/>
        <w:gridCol w:w="1742"/>
        <w:gridCol w:w="1542"/>
      </w:tblGrid>
      <w:tr w:rsidR="007F0D04">
        <w:trPr>
          <w:trHeight w:val="170"/>
        </w:trPr>
        <w:tc>
          <w:tcPr>
            <w:tcW w:w="10371" w:type="dxa"/>
            <w:gridSpan w:val="5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4232" w:right="4214"/>
              <w:rPr>
                <w:b/>
                <w:sz w:val="16"/>
              </w:rPr>
            </w:pPr>
            <w:r>
              <w:rPr>
                <w:b/>
                <w:sz w:val="16"/>
              </w:rPr>
              <w:t>FERIADOS MUNICIPAIS</w:t>
            </w:r>
          </w:p>
        </w:tc>
      </w:tr>
      <w:tr w:rsidR="007F0D04">
        <w:trPr>
          <w:trHeight w:val="170"/>
        </w:trPr>
        <w:tc>
          <w:tcPr>
            <w:tcW w:w="1211" w:type="dxa"/>
            <w:vMerge w:val="restart"/>
          </w:tcPr>
          <w:p w:rsidR="007F0D04" w:rsidRDefault="00871943">
            <w:pPr>
              <w:pStyle w:val="TableParagraph"/>
              <w:spacing w:before="86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MUNICÍPIO</w:t>
            </w:r>
          </w:p>
        </w:tc>
        <w:tc>
          <w:tcPr>
            <w:tcW w:w="5876" w:type="dxa"/>
            <w:gridSpan w:val="2"/>
          </w:tcPr>
          <w:p w:rsidR="007F0D04" w:rsidRDefault="00871943">
            <w:pPr>
              <w:pStyle w:val="TableParagraph"/>
              <w:ind w:left="2641" w:right="2622"/>
              <w:rPr>
                <w:b/>
                <w:sz w:val="16"/>
              </w:rPr>
            </w:pPr>
            <w:r>
              <w:rPr>
                <w:b/>
                <w:sz w:val="16"/>
              </w:rPr>
              <w:t>DATAS</w:t>
            </w:r>
          </w:p>
        </w:tc>
        <w:tc>
          <w:tcPr>
            <w:tcW w:w="3284" w:type="dxa"/>
            <w:gridSpan w:val="2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DE DIAS LETIVOS</w:t>
            </w:r>
          </w:p>
        </w:tc>
      </w:tr>
      <w:tr w:rsidR="007F0D04">
        <w:trPr>
          <w:trHeight w:val="170"/>
        </w:trPr>
        <w:tc>
          <w:tcPr>
            <w:tcW w:w="1211" w:type="dxa"/>
            <w:vMerge/>
            <w:tcBorders>
              <w:top w:val="nil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ind w:left="1142" w:right="1123"/>
              <w:rPr>
                <w:b/>
                <w:sz w:val="16"/>
              </w:rPr>
            </w:pPr>
            <w:r>
              <w:rPr>
                <w:b/>
                <w:sz w:val="16"/>
              </w:rPr>
              <w:t>1º SEMESTRE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ind w:left="136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2º SEMESTRE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ind w:left="322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1º SEMESTRE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2º SEMESTRE</w:t>
            </w:r>
          </w:p>
        </w:tc>
      </w:tr>
      <w:tr w:rsidR="007F0D04">
        <w:trPr>
          <w:trHeight w:val="350"/>
        </w:trPr>
        <w:tc>
          <w:tcPr>
            <w:tcW w:w="1211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GUAJARÁ-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MIRIM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spacing w:before="76" w:line="240" w:lineRule="auto"/>
              <w:ind w:left="1142" w:right="1123"/>
              <w:rPr>
                <w:sz w:val="16"/>
              </w:rPr>
            </w:pPr>
            <w:r>
              <w:rPr>
                <w:sz w:val="16"/>
              </w:rPr>
              <w:t>10/04/2020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spacing w:before="76" w:line="240" w:lineRule="auto"/>
              <w:ind w:left="136" w:right="117"/>
              <w:rPr>
                <w:sz w:val="16"/>
              </w:rPr>
            </w:pPr>
            <w:r>
              <w:rPr>
                <w:sz w:val="16"/>
              </w:rPr>
              <w:t>06/08/2020 e 08/12/2020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spacing w:before="76" w:line="240" w:lineRule="auto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222" w:right="205"/>
              <w:rPr>
                <w:sz w:val="16"/>
              </w:rPr>
            </w:pPr>
            <w:r>
              <w:rPr>
                <w:sz w:val="16"/>
              </w:rPr>
              <w:t>121 dias</w:t>
            </w:r>
          </w:p>
        </w:tc>
      </w:tr>
      <w:tr w:rsidR="007F0D04">
        <w:trPr>
          <w:trHeight w:val="170"/>
        </w:trPr>
        <w:tc>
          <w:tcPr>
            <w:tcW w:w="1211" w:type="dxa"/>
          </w:tcPr>
          <w:p w:rsidR="007F0D04" w:rsidRDefault="00871943">
            <w:pPr>
              <w:pStyle w:val="TableParagraph"/>
              <w:ind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PORTO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VELHO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ind w:left="1142" w:right="1123"/>
              <w:rPr>
                <w:sz w:val="16"/>
              </w:rPr>
            </w:pPr>
            <w:r>
              <w:rPr>
                <w:sz w:val="16"/>
              </w:rPr>
              <w:t>24/05/2020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ind w:left="136" w:right="117"/>
              <w:rPr>
                <w:sz w:val="16"/>
              </w:rPr>
            </w:pPr>
            <w:r>
              <w:rPr>
                <w:sz w:val="16"/>
              </w:rPr>
              <w:t>02/10/2020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</w:tr>
      <w:tr w:rsidR="007F0D04">
        <w:trPr>
          <w:trHeight w:val="170"/>
        </w:trPr>
        <w:tc>
          <w:tcPr>
            <w:tcW w:w="1211" w:type="dxa"/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ARIQUEMES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ind w:left="136" w:right="117"/>
              <w:rPr>
                <w:sz w:val="16"/>
              </w:rPr>
            </w:pPr>
            <w:r>
              <w:rPr>
                <w:sz w:val="16"/>
              </w:rPr>
              <w:t>04/10/2020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sz w:val="16"/>
              </w:rPr>
            </w:pPr>
            <w:r>
              <w:rPr>
                <w:sz w:val="16"/>
              </w:rPr>
              <w:t>123 dias</w:t>
            </w:r>
          </w:p>
        </w:tc>
      </w:tr>
      <w:tr w:rsidR="007F0D04">
        <w:trPr>
          <w:trHeight w:val="170"/>
        </w:trPr>
        <w:tc>
          <w:tcPr>
            <w:tcW w:w="1211" w:type="dxa"/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JI-PARANÁ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ind w:left="136" w:right="117"/>
              <w:rPr>
                <w:sz w:val="16"/>
              </w:rPr>
            </w:pPr>
            <w:r>
              <w:rPr>
                <w:sz w:val="16"/>
              </w:rPr>
              <w:t>16/08/2020 e 22/11/2020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</w:tr>
      <w:tr w:rsidR="007F0D04">
        <w:trPr>
          <w:trHeight w:val="350"/>
        </w:trPr>
        <w:tc>
          <w:tcPr>
            <w:tcW w:w="1211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PRESIDENTE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MÉDICI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spacing w:before="76" w:line="240" w:lineRule="auto"/>
              <w:ind w:left="1142" w:right="1123"/>
              <w:rPr>
                <w:sz w:val="16"/>
              </w:rPr>
            </w:pPr>
            <w:r>
              <w:rPr>
                <w:sz w:val="16"/>
              </w:rPr>
              <w:t>24/06/2020 e 16/06/2020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spacing w:before="76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spacing w:before="76" w:line="240" w:lineRule="auto"/>
              <w:ind w:left="322" w:right="304"/>
              <w:rPr>
                <w:sz w:val="16"/>
              </w:rPr>
            </w:pPr>
            <w:r>
              <w:rPr>
                <w:sz w:val="16"/>
              </w:rPr>
              <w:t>120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222" w:right="205"/>
              <w:rPr>
                <w:sz w:val="16"/>
              </w:rPr>
            </w:pPr>
            <w:r>
              <w:rPr>
                <w:sz w:val="16"/>
              </w:rPr>
              <w:t>123 dias</w:t>
            </w:r>
          </w:p>
        </w:tc>
      </w:tr>
      <w:tr w:rsidR="007F0D04">
        <w:trPr>
          <w:trHeight w:val="170"/>
        </w:trPr>
        <w:tc>
          <w:tcPr>
            <w:tcW w:w="1211" w:type="dxa"/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CACOAL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ind w:left="136" w:right="117"/>
              <w:rPr>
                <w:sz w:val="16"/>
              </w:rPr>
            </w:pPr>
            <w:r>
              <w:rPr>
                <w:sz w:val="16"/>
              </w:rPr>
              <w:t>26/11/2020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</w:tr>
      <w:tr w:rsidR="007F0D04">
        <w:trPr>
          <w:trHeight w:val="350"/>
        </w:trPr>
        <w:tc>
          <w:tcPr>
            <w:tcW w:w="1211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ROLIM DE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MOURA</w:t>
            </w:r>
          </w:p>
        </w:tc>
        <w:tc>
          <w:tcPr>
            <w:tcW w:w="3944" w:type="dxa"/>
          </w:tcPr>
          <w:p w:rsidR="007F0D04" w:rsidRDefault="00871943">
            <w:pPr>
              <w:pStyle w:val="TableParagraph"/>
              <w:spacing w:before="76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32" w:type="dxa"/>
          </w:tcPr>
          <w:p w:rsidR="007F0D04" w:rsidRDefault="00871943">
            <w:pPr>
              <w:pStyle w:val="TableParagraph"/>
              <w:spacing w:before="76" w:line="240" w:lineRule="auto"/>
              <w:ind w:left="136" w:right="117"/>
              <w:rPr>
                <w:sz w:val="16"/>
              </w:rPr>
            </w:pPr>
            <w:r>
              <w:rPr>
                <w:sz w:val="16"/>
              </w:rPr>
              <w:t>05/08/2020</w:t>
            </w:r>
          </w:p>
        </w:tc>
        <w:tc>
          <w:tcPr>
            <w:tcW w:w="1742" w:type="dxa"/>
          </w:tcPr>
          <w:p w:rsidR="007F0D04" w:rsidRDefault="00871943">
            <w:pPr>
              <w:pStyle w:val="TableParagraph"/>
              <w:spacing w:before="76" w:line="240" w:lineRule="auto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ind w:left="222" w:right="205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</w:tr>
      <w:tr w:rsidR="007F0D04">
        <w:trPr>
          <w:trHeight w:val="170"/>
        </w:trPr>
        <w:tc>
          <w:tcPr>
            <w:tcW w:w="1211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VILHENA</w:t>
            </w:r>
          </w:p>
        </w:tc>
        <w:tc>
          <w:tcPr>
            <w:tcW w:w="3944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1142" w:right="1123"/>
              <w:rPr>
                <w:sz w:val="16"/>
              </w:rPr>
            </w:pPr>
            <w:r>
              <w:rPr>
                <w:sz w:val="16"/>
              </w:rPr>
              <w:t>24/05/2020</w:t>
            </w:r>
          </w:p>
        </w:tc>
        <w:tc>
          <w:tcPr>
            <w:tcW w:w="1932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136" w:right="117"/>
              <w:rPr>
                <w:sz w:val="16"/>
              </w:rPr>
            </w:pPr>
            <w:r>
              <w:rPr>
                <w:sz w:val="16"/>
              </w:rPr>
              <w:t>23/11/2020</w:t>
            </w:r>
          </w:p>
        </w:tc>
        <w:tc>
          <w:tcPr>
            <w:tcW w:w="1742" w:type="dxa"/>
            <w:tcBorders>
              <w:bottom w:val="single" w:sz="12" w:space="0" w:color="808080"/>
            </w:tcBorders>
          </w:tcPr>
          <w:p w:rsidR="007F0D04" w:rsidRDefault="00871943">
            <w:pPr>
              <w:pStyle w:val="TableParagraph"/>
              <w:ind w:left="322" w:right="304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  <w:tc>
          <w:tcPr>
            <w:tcW w:w="1542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22" w:right="205"/>
              <w:rPr>
                <w:sz w:val="16"/>
              </w:rPr>
            </w:pPr>
            <w:r>
              <w:rPr>
                <w:sz w:val="16"/>
              </w:rPr>
              <w:t>122 dias</w:t>
            </w:r>
          </w:p>
        </w:tc>
      </w:tr>
    </w:tbl>
    <w:p w:rsidR="007F0D04" w:rsidRDefault="007F0D04">
      <w:pPr>
        <w:rPr>
          <w:b/>
          <w:sz w:val="20"/>
        </w:rPr>
      </w:pPr>
    </w:p>
    <w:p w:rsidR="007F0D04" w:rsidRDefault="007F0D04">
      <w:pPr>
        <w:spacing w:before="8"/>
        <w:rPr>
          <w:b/>
        </w:rPr>
      </w:pPr>
    </w:p>
    <w:p w:rsidR="007F0D04" w:rsidRDefault="00871943">
      <w:pPr>
        <w:ind w:left="100"/>
        <w:rPr>
          <w:b/>
          <w:sz w:val="16"/>
        </w:rPr>
      </w:pPr>
      <w:r>
        <w:rPr>
          <w:b/>
          <w:sz w:val="16"/>
        </w:rPr>
        <w:t>DESCRIÇÃO DOS FERIADOS E PONTOS FACULTATIVOS: NACIONAL, ESTADUAL E MUNICIPAL</w:t>
      </w:r>
    </w:p>
    <w:p w:rsidR="007F0D04" w:rsidRDefault="007F0D04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6036"/>
      </w:tblGrid>
      <w:tr w:rsidR="007F0D04">
        <w:trPr>
          <w:trHeight w:val="170"/>
        </w:trPr>
        <w:tc>
          <w:tcPr>
            <w:tcW w:w="4364" w:type="dxa"/>
          </w:tcPr>
          <w:p w:rsidR="007F0D04" w:rsidRDefault="00871943">
            <w:pPr>
              <w:pStyle w:val="TableParagraph"/>
              <w:ind w:left="1634" w:right="1615"/>
              <w:rPr>
                <w:b/>
                <w:sz w:val="16"/>
              </w:rPr>
            </w:pPr>
            <w:r>
              <w:rPr>
                <w:b/>
                <w:sz w:val="16"/>
              </w:rPr>
              <w:t>1º SEMESTRE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ind w:left="2472" w:right="2453"/>
              <w:rPr>
                <w:b/>
                <w:sz w:val="16"/>
              </w:rPr>
            </w:pPr>
            <w:r>
              <w:rPr>
                <w:b/>
                <w:sz w:val="16"/>
              </w:rPr>
              <w:t>2ª SEMESTRE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before="76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01 de janeiro </w:t>
            </w:r>
            <w:r>
              <w:rPr>
                <w:sz w:val="16"/>
              </w:rPr>
              <w:t>– Confraternização Universal – Feriado Nacional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05 de agosto </w:t>
            </w:r>
            <w:r>
              <w:rPr>
                <w:sz w:val="16"/>
              </w:rPr>
              <w:t>– Instalação do Município de Rolim de Moura – Feriado Municipal em Rolim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de Moura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04 de janeiro </w:t>
            </w:r>
            <w:r>
              <w:rPr>
                <w:sz w:val="16"/>
              </w:rPr>
              <w:t>– Criação e Instalação do Estado de Rondônia –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Feriado Estadual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06 de agosto </w:t>
            </w:r>
            <w:r>
              <w:rPr>
                <w:sz w:val="16"/>
              </w:rPr>
              <w:t>– Dia da Emancipação Político-Administrativa da República da Bolívia –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Feriado Municipal em Guajará-Mirim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before="76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25 de fevereiro </w:t>
            </w:r>
            <w:r>
              <w:rPr>
                <w:sz w:val="16"/>
              </w:rPr>
              <w:t>– Carnaval – Feriado Nacional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16 de agosto </w:t>
            </w:r>
            <w:r>
              <w:rPr>
                <w:sz w:val="16"/>
              </w:rPr>
              <w:t>– Dia de São João Bosco, Padroeiro do Município de Ji-Paraná – Feriado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Municipal em Ji-Paraná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26 de fevereiro </w:t>
            </w:r>
            <w:r>
              <w:rPr>
                <w:sz w:val="16"/>
              </w:rPr>
              <w:t>– Quarta-feira de cinzas - Ponto Facultativo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Nacional, até as 14 horas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07 de setembro </w:t>
            </w:r>
            <w:r>
              <w:rPr>
                <w:sz w:val="16"/>
              </w:rPr>
              <w:t>– Independência do Brasil – Feriado Nacional</w:t>
            </w:r>
          </w:p>
        </w:tc>
      </w:tr>
      <w:tr w:rsidR="007F0D04">
        <w:trPr>
          <w:trHeight w:val="530"/>
        </w:trPr>
        <w:tc>
          <w:tcPr>
            <w:tcW w:w="4364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10 de abril </w:t>
            </w:r>
            <w:r>
              <w:rPr>
                <w:sz w:val="16"/>
              </w:rPr>
              <w:t>– Paixão de Cristo – Feriado Nacional / Dia da</w:t>
            </w:r>
          </w:p>
          <w:p w:rsidR="007F0D04" w:rsidRDefault="00871943">
            <w:pPr>
              <w:pStyle w:val="TableParagraph"/>
              <w:spacing w:before="3" w:line="180" w:lineRule="exact"/>
              <w:ind w:right="199"/>
              <w:jc w:val="left"/>
              <w:rPr>
                <w:sz w:val="16"/>
              </w:rPr>
            </w:pPr>
            <w:r>
              <w:rPr>
                <w:sz w:val="16"/>
              </w:rPr>
              <w:t>Emancipação Político-Administrativa do Município de Guajará- Mirim – Feriado Municipal em Guajará-Mirim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7F0D04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14"/>
              </w:rPr>
            </w:pPr>
          </w:p>
          <w:p w:rsidR="007F0D04" w:rsidRDefault="00871943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02 de outubro </w:t>
            </w:r>
            <w:r>
              <w:rPr>
                <w:sz w:val="16"/>
              </w:rPr>
              <w:t>– Criação do Município de Porto Velho – Feriado Municipal em Porto Velho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before="75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21 de abril </w:t>
            </w:r>
            <w:r>
              <w:rPr>
                <w:sz w:val="16"/>
              </w:rPr>
              <w:t>– Tiradentes – Feriado Nacional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04 de outubro </w:t>
            </w:r>
            <w:r>
              <w:rPr>
                <w:sz w:val="16"/>
              </w:rPr>
              <w:t>– Dia de São Francisco de Assis, Padroeiro do Município de Ariquemes –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Feriado Municipal em Ariquemes</w:t>
            </w:r>
          </w:p>
        </w:tc>
      </w:tr>
      <w:tr w:rsidR="007F0D04">
        <w:trPr>
          <w:trHeight w:val="170"/>
        </w:trPr>
        <w:tc>
          <w:tcPr>
            <w:tcW w:w="4364" w:type="dxa"/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01 de maio </w:t>
            </w:r>
            <w:r>
              <w:rPr>
                <w:sz w:val="16"/>
              </w:rPr>
              <w:t>– Dia do Trabalhador – Feriado Nacional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12 de outubro </w:t>
            </w:r>
            <w:r>
              <w:rPr>
                <w:sz w:val="16"/>
              </w:rPr>
              <w:t>– Nossa Senhora de Aparecida, Padroeira do Brasil – feriado Nacional</w:t>
            </w:r>
          </w:p>
        </w:tc>
      </w:tr>
      <w:tr w:rsidR="007F0D04">
        <w:trPr>
          <w:trHeight w:val="350"/>
        </w:trPr>
        <w:tc>
          <w:tcPr>
            <w:tcW w:w="4364" w:type="dxa"/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24 de maio </w:t>
            </w:r>
            <w:r>
              <w:rPr>
                <w:sz w:val="16"/>
              </w:rPr>
              <w:t>– Nossa Senhora Auxiliadora – Feriado Municipal em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Porto Velho e Vilhena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before="76" w:line="240" w:lineRule="auto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28 de outubro </w:t>
            </w:r>
            <w:r>
              <w:rPr>
                <w:sz w:val="16"/>
              </w:rPr>
              <w:t>– Dia do Funcionário Público - Ponto Facultativo Nacional</w:t>
            </w:r>
          </w:p>
        </w:tc>
      </w:tr>
      <w:tr w:rsidR="007F0D04">
        <w:trPr>
          <w:trHeight w:val="170"/>
        </w:trPr>
        <w:tc>
          <w:tcPr>
            <w:tcW w:w="4364" w:type="dxa"/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11 de junho </w:t>
            </w:r>
            <w:r>
              <w:rPr>
                <w:sz w:val="16"/>
              </w:rPr>
              <w:t>– Corpus Christi - Ponto Facultativo Nacional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02 de novembro </w:t>
            </w:r>
            <w:r>
              <w:rPr>
                <w:sz w:val="16"/>
              </w:rPr>
              <w:t>– Finados – Feriado Nacional</w:t>
            </w:r>
          </w:p>
        </w:tc>
      </w:tr>
      <w:tr w:rsidR="007F0D04">
        <w:trPr>
          <w:trHeight w:val="170"/>
        </w:trPr>
        <w:tc>
          <w:tcPr>
            <w:tcW w:w="4364" w:type="dxa"/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18 de junho </w:t>
            </w:r>
            <w:r>
              <w:rPr>
                <w:sz w:val="16"/>
              </w:rPr>
              <w:t>– Dia do Evangélico – Feriado Estadual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15 de novembro </w:t>
            </w:r>
            <w:r>
              <w:rPr>
                <w:sz w:val="16"/>
              </w:rPr>
              <w:t>– Proclamação da República – Feriado Nacional</w:t>
            </w:r>
          </w:p>
        </w:tc>
      </w:tr>
      <w:tr w:rsidR="007F0D04">
        <w:trPr>
          <w:trHeight w:val="170"/>
        </w:trPr>
        <w:tc>
          <w:tcPr>
            <w:tcW w:w="4364" w:type="dxa"/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16 de junho </w:t>
            </w:r>
            <w:r>
              <w:rPr>
                <w:sz w:val="16"/>
              </w:rPr>
              <w:t>- Aniversário do município de Presidente Médici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22 de novembro </w:t>
            </w:r>
            <w:r>
              <w:rPr>
                <w:sz w:val="16"/>
              </w:rPr>
              <w:t>– Aniversário do Município de Ji-Paraná – Feriado Municipal em Ji-Paraná</w:t>
            </w:r>
          </w:p>
        </w:tc>
      </w:tr>
      <w:tr w:rsidR="007F0D04">
        <w:trPr>
          <w:trHeight w:val="170"/>
        </w:trPr>
        <w:tc>
          <w:tcPr>
            <w:tcW w:w="4364" w:type="dxa"/>
            <w:vMerge w:val="restart"/>
            <w:tcBorders>
              <w:bottom w:val="single" w:sz="12" w:space="0" w:color="808080"/>
            </w:tcBorders>
          </w:tcPr>
          <w:p w:rsidR="007F0D04" w:rsidRDefault="007F0D04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5"/>
              </w:rPr>
            </w:pPr>
          </w:p>
          <w:p w:rsidR="007F0D04" w:rsidRDefault="00871943">
            <w:pPr>
              <w:pStyle w:val="TableParagraph"/>
              <w:spacing w:line="235" w:lineRule="auto"/>
              <w:ind w:right="434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24 de junho </w:t>
            </w:r>
            <w:r>
              <w:rPr>
                <w:sz w:val="16"/>
              </w:rPr>
              <w:t>– Dia de São João, Padroeiro do Município de Presidente Médici- Feriado Municipal em Presidente Médici</w:t>
            </w: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23 de novembro </w:t>
            </w:r>
            <w:r>
              <w:rPr>
                <w:sz w:val="16"/>
              </w:rPr>
              <w:t>– Emancipação de Vilhena – Feriado Municipal em Vilhena</w:t>
            </w:r>
          </w:p>
        </w:tc>
      </w:tr>
      <w:tr w:rsidR="007F0D04">
        <w:trPr>
          <w:trHeight w:val="170"/>
        </w:trPr>
        <w:tc>
          <w:tcPr>
            <w:tcW w:w="4364" w:type="dxa"/>
            <w:vMerge/>
            <w:tcBorders>
              <w:top w:val="nil"/>
              <w:bottom w:val="single" w:sz="12" w:space="0" w:color="808080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26 de novembro </w:t>
            </w:r>
            <w:r>
              <w:rPr>
                <w:sz w:val="16"/>
              </w:rPr>
              <w:t>– Instalação do Município de Cacoal – Feriado Municipal em Cacoal</w:t>
            </w:r>
          </w:p>
        </w:tc>
      </w:tr>
      <w:tr w:rsidR="007F0D04">
        <w:trPr>
          <w:trHeight w:val="350"/>
        </w:trPr>
        <w:tc>
          <w:tcPr>
            <w:tcW w:w="4364" w:type="dxa"/>
            <w:vMerge/>
            <w:tcBorders>
              <w:top w:val="nil"/>
              <w:bottom w:val="single" w:sz="12" w:space="0" w:color="808080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  <w:tcBorders>
              <w:right w:val="single" w:sz="12" w:space="0" w:color="808080"/>
            </w:tcBorders>
          </w:tcPr>
          <w:p w:rsidR="007F0D04" w:rsidRDefault="00871943">
            <w:pPr>
              <w:pStyle w:val="TableParagraph"/>
              <w:spacing w:line="168" w:lineRule="exact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08 de dezembro </w:t>
            </w:r>
            <w:r>
              <w:rPr>
                <w:sz w:val="16"/>
              </w:rPr>
              <w:t>– Dia de Nossa Senhora Conceição. Padroeira do Município de Guajará-</w:t>
            </w:r>
          </w:p>
          <w:p w:rsidR="007F0D04" w:rsidRDefault="00871943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Mirim – Feriado Municipal em Guajará-Mirim</w:t>
            </w:r>
          </w:p>
        </w:tc>
      </w:tr>
      <w:tr w:rsidR="007F0D04">
        <w:trPr>
          <w:trHeight w:val="170"/>
        </w:trPr>
        <w:tc>
          <w:tcPr>
            <w:tcW w:w="4364" w:type="dxa"/>
            <w:vMerge/>
            <w:tcBorders>
              <w:top w:val="nil"/>
              <w:bottom w:val="single" w:sz="12" w:space="0" w:color="808080"/>
            </w:tcBorders>
          </w:tcPr>
          <w:p w:rsidR="007F0D04" w:rsidRDefault="007F0D04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  <w:tcBorders>
              <w:bottom w:val="single" w:sz="12" w:space="0" w:color="808080"/>
              <w:right w:val="single" w:sz="12" w:space="0" w:color="808080"/>
            </w:tcBorders>
          </w:tcPr>
          <w:p w:rsidR="007F0D04" w:rsidRDefault="0087194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25 de dezembro </w:t>
            </w:r>
            <w:r>
              <w:rPr>
                <w:sz w:val="16"/>
              </w:rPr>
              <w:t>– Natal – Feriado Nacional</w:t>
            </w:r>
          </w:p>
        </w:tc>
      </w:tr>
    </w:tbl>
    <w:p w:rsidR="007F0D04" w:rsidRDefault="007F0D04">
      <w:pPr>
        <w:rPr>
          <w:b/>
          <w:sz w:val="20"/>
        </w:rPr>
      </w:pPr>
    </w:p>
    <w:p w:rsidR="007F0D04" w:rsidRDefault="00C612ED">
      <w:pPr>
        <w:spacing w:before="1"/>
        <w:rPr>
          <w:b/>
          <w:sz w:val="20"/>
        </w:rPr>
      </w:pPr>
      <w:r>
        <w:pict>
          <v:shape id="_x0000_s1026" style="position:absolute;margin-left:34pt;margin-top:13.5pt;width:528pt;height:1.55pt;z-index:-15721984;mso-wrap-distance-left:0;mso-wrap-distance-right:0;mso-position-horizontal-relative:page" coordorigin="680,270" coordsize="10560,31" o:spt="100" adj="0,,0" path="m11240,291l680,291r,10l11240,301r,-10xm11240,270l680,270r,11l11240,281r,-11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7F0D04">
      <w:pgSz w:w="11900" w:h="16840"/>
      <w:pgMar w:top="540" w:right="540" w:bottom="480" w:left="560" w:header="27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ED" w:rsidRDefault="00C612ED">
      <w:r>
        <w:separator/>
      </w:r>
    </w:p>
  </w:endnote>
  <w:endnote w:type="continuationSeparator" w:id="0">
    <w:p w:rsidR="00C612ED" w:rsidRDefault="00C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FA" w:rsidRDefault="008859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04" w:rsidRDefault="007F0D04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FA" w:rsidRDefault="008859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ED" w:rsidRDefault="00C612ED">
      <w:r>
        <w:separator/>
      </w:r>
    </w:p>
  </w:footnote>
  <w:footnote w:type="continuationSeparator" w:id="0">
    <w:p w:rsidR="00C612ED" w:rsidRDefault="00C612ED">
      <w:r>
        <w:continuationSeparator/>
      </w:r>
    </w:p>
  </w:footnote>
  <w:footnote w:id="1">
    <w:p w:rsidR="00FB2E30" w:rsidRDefault="00FB2E30" w:rsidP="00FB2E30">
      <w:pPr>
        <w:pStyle w:val="Ttulo1"/>
        <w:spacing w:before="96" w:line="235" w:lineRule="auto"/>
        <w:ind w:right="220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Elaborado de acordo com o </w:t>
      </w:r>
      <w:r>
        <w:t xml:space="preserve">Calendário acadêmico - 2020 da Fundação Universidade Federal de Rondônia </w:t>
      </w:r>
      <w:r>
        <w:t>–</w:t>
      </w:r>
      <w:r>
        <w:t xml:space="preserve"> UNIR</w:t>
      </w:r>
      <w:r>
        <w:t>.</w:t>
      </w:r>
    </w:p>
    <w:p w:rsidR="00FB2E30" w:rsidRPr="00FB2E30" w:rsidRDefault="00FB2E30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FA" w:rsidRDefault="008859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04" w:rsidRDefault="007F0D0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FA" w:rsidRDefault="00885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82B"/>
    <w:multiLevelType w:val="hybridMultilevel"/>
    <w:tmpl w:val="FFBA34D2"/>
    <w:lvl w:ilvl="0" w:tplc="E6447F9C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16308448"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 w:tplc="24067328">
      <w:numFmt w:val="bullet"/>
      <w:lvlText w:val="•"/>
      <w:lvlJc w:val="left"/>
      <w:pPr>
        <w:ind w:left="2239" w:hanging="94"/>
      </w:pPr>
      <w:rPr>
        <w:rFonts w:hint="default"/>
        <w:lang w:val="pt-PT" w:eastAsia="en-US" w:bidi="ar-SA"/>
      </w:rPr>
    </w:lvl>
    <w:lvl w:ilvl="3" w:tplc="2B6E958A">
      <w:numFmt w:val="bullet"/>
      <w:lvlText w:val="•"/>
      <w:lvlJc w:val="left"/>
      <w:pPr>
        <w:ind w:left="3309" w:hanging="94"/>
      </w:pPr>
      <w:rPr>
        <w:rFonts w:hint="default"/>
        <w:lang w:val="pt-PT" w:eastAsia="en-US" w:bidi="ar-SA"/>
      </w:rPr>
    </w:lvl>
    <w:lvl w:ilvl="4" w:tplc="732AB4FA">
      <w:numFmt w:val="bullet"/>
      <w:lvlText w:val="•"/>
      <w:lvlJc w:val="left"/>
      <w:pPr>
        <w:ind w:left="4379" w:hanging="94"/>
      </w:pPr>
      <w:rPr>
        <w:rFonts w:hint="default"/>
        <w:lang w:val="pt-PT" w:eastAsia="en-US" w:bidi="ar-SA"/>
      </w:rPr>
    </w:lvl>
    <w:lvl w:ilvl="5" w:tplc="7F568860">
      <w:numFmt w:val="bullet"/>
      <w:lvlText w:val="•"/>
      <w:lvlJc w:val="left"/>
      <w:pPr>
        <w:ind w:left="5449" w:hanging="94"/>
      </w:pPr>
      <w:rPr>
        <w:rFonts w:hint="default"/>
        <w:lang w:val="pt-PT" w:eastAsia="en-US" w:bidi="ar-SA"/>
      </w:rPr>
    </w:lvl>
    <w:lvl w:ilvl="6" w:tplc="46D6F1AA">
      <w:numFmt w:val="bullet"/>
      <w:lvlText w:val="•"/>
      <w:lvlJc w:val="left"/>
      <w:pPr>
        <w:ind w:left="6519" w:hanging="94"/>
      </w:pPr>
      <w:rPr>
        <w:rFonts w:hint="default"/>
        <w:lang w:val="pt-PT" w:eastAsia="en-US" w:bidi="ar-SA"/>
      </w:rPr>
    </w:lvl>
    <w:lvl w:ilvl="7" w:tplc="BCBC2E22">
      <w:numFmt w:val="bullet"/>
      <w:lvlText w:val="•"/>
      <w:lvlJc w:val="left"/>
      <w:pPr>
        <w:ind w:left="7589" w:hanging="94"/>
      </w:pPr>
      <w:rPr>
        <w:rFonts w:hint="default"/>
        <w:lang w:val="pt-PT" w:eastAsia="en-US" w:bidi="ar-SA"/>
      </w:rPr>
    </w:lvl>
    <w:lvl w:ilvl="8" w:tplc="36305000">
      <w:numFmt w:val="bullet"/>
      <w:lvlText w:val="•"/>
      <w:lvlJc w:val="left"/>
      <w:pPr>
        <w:ind w:left="8659" w:hanging="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D04"/>
    <w:rsid w:val="00162725"/>
    <w:rsid w:val="004D7CB1"/>
    <w:rsid w:val="007E7C62"/>
    <w:rsid w:val="007F0D04"/>
    <w:rsid w:val="00871943"/>
    <w:rsid w:val="008859FA"/>
    <w:rsid w:val="00C612ED"/>
    <w:rsid w:val="00D75BD6"/>
    <w:rsid w:val="00EA1C62"/>
    <w:rsid w:val="00FB2E30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6A6D"/>
  <w15:docId w15:val="{07448098-8E10-4E48-A66D-CA50A97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 w:right="3055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60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50" w:lineRule="exact"/>
      <w:ind w:left="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85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9F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5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9FA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E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E3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B2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9A0F-FF12-42A8-B37F-93A3BEC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2057</Words>
  <Characters>11114</Characters>
  <Application>Microsoft Office Word</Application>
  <DocSecurity>0</DocSecurity>
  <Lines>92</Lines>
  <Paragraphs>26</Paragraphs>
  <ScaleCrop>false</ScaleCrop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Edilane Brandão</cp:lastModifiedBy>
  <cp:revision>9</cp:revision>
  <dcterms:created xsi:type="dcterms:W3CDTF">2020-01-20T13:17:00Z</dcterms:created>
  <dcterms:modified xsi:type="dcterms:W3CDTF">2020-02-04T14:20:00Z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Mozilla/5.0 (Windows NT 10.0; Win64; x64) AppleWebKit/537.36 (KHTML, like Gecko) Chrome/78.0.3904.108 Safari/537.36</vt:lpwstr>
  </property>
  <property fmtid="{D5CDD505-2E9C-101B-9397-08002B2CF9AE}" pid="4" name="LastSaved">
    <vt:filetime>2020-01-20T00:00:00Z</vt:filetime>
  </property>
</Properties>
</file>