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561E8B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561E8B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990DCA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0A67F6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0A67F6">
              <w:rPr>
                <w:spacing w:val="-5"/>
                <w:sz w:val="24"/>
                <w:lang w:val="pt-BR"/>
              </w:rPr>
              <w:t>Didática I</w:t>
            </w:r>
            <w:r w:rsidR="00990DCA">
              <w:rPr>
                <w:spacing w:val="-5"/>
                <w:sz w:val="24"/>
                <w:lang w:val="pt-BR"/>
              </w:rPr>
              <w:t>I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0A67F6">
              <w:rPr>
                <w:sz w:val="24"/>
                <w:lang w:val="pt-BR"/>
              </w:rPr>
              <w:t>4</w:t>
            </w:r>
            <w:r w:rsidR="000A67F6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990DCA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990DCA">
            <w:pPr>
              <w:spacing w:line="360" w:lineRule="auto"/>
              <w:jc w:val="both"/>
              <w:rPr>
                <w:sz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  <w:r w:rsidR="00C51BD4">
              <w:rPr>
                <w:b/>
                <w:sz w:val="24"/>
                <w:lang w:val="pt-BR"/>
              </w:rPr>
              <w:t xml:space="preserve"> </w:t>
            </w:r>
            <w:bookmarkStart w:id="0" w:name="page43"/>
            <w:bookmarkEnd w:id="0"/>
            <w:r w:rsidR="00990DCA" w:rsidRPr="00990DCA">
              <w:rPr>
                <w:rFonts w:eastAsia="Tahoma"/>
                <w:sz w:val="24"/>
                <w:szCs w:val="24"/>
                <w:lang w:val="pt-BR"/>
              </w:rPr>
              <w:t>Organização do trabalho pedagógico (planejamento, plano e projeto). Identificação e análise de estratégias de ensino, da natureza dos conteúdos e das formas de avaliação em consonância com as características da clientela escolar e da natureza dos conteúdos. Recursos para prática docente. Recursos pedagógicos de ensino, pesquisa e aprendizagem da história e da cultura afro-brasileira e africana e indígena. A avaliação como instrumento formativo. A formação crítica, reflexiva, profissional, científica, tecnológica e ética e suas relações com a ecopedagogia e a cidadania multicultural.</w:t>
            </w:r>
          </w:p>
        </w:tc>
      </w:tr>
      <w:tr w:rsidR="0046742B" w:rsidRPr="00990DCA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C51BD4" w:rsidRDefault="00C51BD4" w:rsidP="00990DCA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C51BD4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 xml:space="preserve">: </w:t>
            </w:r>
          </w:p>
          <w:p w:rsidR="00990DCA" w:rsidRPr="00990DCA" w:rsidRDefault="00990DCA" w:rsidP="00990DCA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990DCA">
              <w:rPr>
                <w:rFonts w:eastAsia="Tahoma"/>
                <w:sz w:val="24"/>
                <w:szCs w:val="24"/>
                <w:lang w:val="pt-BR"/>
              </w:rPr>
              <w:t xml:space="preserve">LIBÂNEO, José Carlos. </w:t>
            </w:r>
            <w:r w:rsidRPr="00990DCA">
              <w:rPr>
                <w:rFonts w:eastAsia="Tahoma"/>
                <w:b/>
                <w:sz w:val="24"/>
                <w:szCs w:val="24"/>
                <w:lang w:val="pt-BR"/>
              </w:rPr>
              <w:t>Organização e gestão da escola</w:t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>: teoria e prática. 5</w:t>
            </w:r>
            <w:r w:rsidR="002546A2"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 xml:space="preserve"> ed.</w:t>
            </w:r>
            <w:r w:rsidR="002546A2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>Goiânia: Alternativa, 2004.</w:t>
            </w:r>
          </w:p>
          <w:p w:rsidR="00990DCA" w:rsidRPr="00990DCA" w:rsidRDefault="00990DCA" w:rsidP="00990DCA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990DCA">
              <w:rPr>
                <w:rFonts w:eastAsia="Tahoma"/>
                <w:sz w:val="24"/>
                <w:szCs w:val="24"/>
                <w:lang w:val="pt-BR"/>
              </w:rPr>
              <w:t xml:space="preserve">TARDIF, Maurice. </w:t>
            </w:r>
            <w:r w:rsidRPr="00990DCA">
              <w:rPr>
                <w:rFonts w:eastAsia="Tahoma"/>
                <w:b/>
                <w:sz w:val="24"/>
                <w:szCs w:val="24"/>
                <w:lang w:val="pt-BR"/>
              </w:rPr>
              <w:t>Saberes docentes e formação profissional</w:t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>. 6</w:t>
            </w:r>
            <w:r w:rsidR="002546A2"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 xml:space="preserve"> ed. Petrópolis, RJ: Vozes, 2002.</w:t>
            </w:r>
            <w:bookmarkStart w:id="1" w:name="page47"/>
            <w:bookmarkEnd w:id="1"/>
          </w:p>
          <w:p w:rsidR="00990DCA" w:rsidRPr="00990DCA" w:rsidRDefault="00990DCA" w:rsidP="00990DCA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990DCA">
              <w:rPr>
                <w:rFonts w:eastAsia="Tahoma"/>
                <w:sz w:val="24"/>
                <w:szCs w:val="24"/>
                <w:lang w:val="pt-BR"/>
              </w:rPr>
              <w:t xml:space="preserve">VASCONCELLOS, Celso dos S. </w:t>
            </w:r>
            <w:r w:rsidRPr="00990DCA">
              <w:rPr>
                <w:rFonts w:eastAsia="Tahoma"/>
                <w:b/>
                <w:sz w:val="24"/>
                <w:szCs w:val="24"/>
                <w:lang w:val="pt-BR"/>
              </w:rPr>
              <w:t>Planejamento</w:t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>: projeto de ensino-aprendizagem e</w:t>
            </w:r>
            <w:r w:rsidR="002546A2">
              <w:rPr>
                <w:rFonts w:eastAsia="Tahoma"/>
                <w:sz w:val="24"/>
                <w:szCs w:val="24"/>
                <w:lang w:val="pt-BR"/>
              </w:rPr>
              <w:t xml:space="preserve"> projeto</w:t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>político-pedagógico:</w:t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ab/>
              <w:t>elementos</w:t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ab/>
              <w:t>metodológicos</w:t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ab/>
              <w:t>para</w:t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ab/>
              <w:t>a</w:t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ab/>
              <w:t>elaboração</w:t>
            </w:r>
            <w:r w:rsidRPr="00990DCA">
              <w:rPr>
                <w:sz w:val="24"/>
                <w:szCs w:val="24"/>
                <w:lang w:val="pt-BR"/>
              </w:rPr>
              <w:tab/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>e</w:t>
            </w:r>
            <w:r w:rsidR="002546A2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>realização. 7 ed. Campinas, SP: Libertad, 2000.</w:t>
            </w:r>
          </w:p>
          <w:p w:rsidR="00990DCA" w:rsidRPr="00990DCA" w:rsidRDefault="00990DCA" w:rsidP="00990DCA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990DCA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990DCA" w:rsidRDefault="00990DCA" w:rsidP="00990DCA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990DCA">
              <w:rPr>
                <w:rFonts w:eastAsia="Tahoma"/>
                <w:sz w:val="24"/>
                <w:szCs w:val="24"/>
                <w:lang w:val="pt-BR"/>
              </w:rPr>
              <w:t xml:space="preserve">KARLING, Argemiro Aluísio. </w:t>
            </w:r>
            <w:r w:rsidRPr="00990DCA">
              <w:rPr>
                <w:rFonts w:eastAsia="Tahoma"/>
                <w:b/>
                <w:sz w:val="24"/>
                <w:szCs w:val="24"/>
                <w:lang w:val="pt-BR"/>
              </w:rPr>
              <w:t>A didática necessária</w:t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>. São Paulo: IBRASA, 1991.</w:t>
            </w:r>
          </w:p>
          <w:p w:rsidR="002546A2" w:rsidRPr="00990DCA" w:rsidRDefault="002546A2" w:rsidP="00990DCA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990DCA">
              <w:rPr>
                <w:sz w:val="24"/>
                <w:szCs w:val="24"/>
                <w:lang w:val="pt-BR"/>
              </w:rPr>
              <w:t xml:space="preserve">PERRENOND, Philippe. </w:t>
            </w:r>
            <w:r w:rsidRPr="00990DCA">
              <w:rPr>
                <w:b/>
                <w:sz w:val="24"/>
                <w:szCs w:val="24"/>
                <w:lang w:val="pt-BR"/>
              </w:rPr>
              <w:t xml:space="preserve">10 novas competências para ensinar. </w:t>
            </w:r>
            <w:r w:rsidRPr="00990DCA">
              <w:rPr>
                <w:sz w:val="24"/>
                <w:szCs w:val="24"/>
                <w:lang w:val="pt-BR"/>
              </w:rPr>
              <w:t>Porto Alegre: Artes Médicas Sul, 2000.</w:t>
            </w:r>
          </w:p>
          <w:p w:rsidR="00990DCA" w:rsidRPr="00990DCA" w:rsidRDefault="00990DCA" w:rsidP="00990DCA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990DCA">
              <w:rPr>
                <w:rFonts w:eastAsia="Tahoma"/>
                <w:sz w:val="24"/>
                <w:szCs w:val="24"/>
                <w:lang w:val="pt-BR"/>
              </w:rPr>
              <w:t xml:space="preserve">SANT‟ANNA, Flávia Maria; ENRICONE, Délcia; ANDRÉ, Lenir Cancella; TURRA, Clódia Maria Godoy. </w:t>
            </w:r>
            <w:r w:rsidRPr="00990DCA">
              <w:rPr>
                <w:rFonts w:eastAsia="Tahoma"/>
                <w:b/>
                <w:sz w:val="24"/>
                <w:szCs w:val="24"/>
                <w:lang w:val="pt-BR"/>
              </w:rPr>
              <w:t>Planejamento de ensino e avaliação</w:t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>. 11</w:t>
            </w:r>
            <w:r w:rsidR="00561E8B"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 xml:space="preserve"> ed. Porto Alegre: Sagra Luzzatto, 1998.</w:t>
            </w:r>
          </w:p>
          <w:p w:rsidR="00990DCA" w:rsidRPr="00990DCA" w:rsidRDefault="00990DCA" w:rsidP="00990DCA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990DCA">
              <w:rPr>
                <w:rFonts w:eastAsia="Tahoma"/>
                <w:sz w:val="24"/>
                <w:szCs w:val="24"/>
                <w:lang w:val="pt-BR"/>
              </w:rPr>
              <w:t xml:space="preserve">ZABALA, A. </w:t>
            </w:r>
            <w:r w:rsidRPr="00990DCA">
              <w:rPr>
                <w:rFonts w:eastAsia="Tahoma"/>
                <w:b/>
                <w:sz w:val="24"/>
                <w:szCs w:val="24"/>
                <w:lang w:val="pt-BR"/>
              </w:rPr>
              <w:t>A prática de ensino</w:t>
            </w:r>
            <w:r w:rsidRPr="00990DCA">
              <w:rPr>
                <w:rFonts w:eastAsia="Tahoma"/>
                <w:sz w:val="24"/>
                <w:szCs w:val="24"/>
                <w:lang w:val="pt-BR"/>
              </w:rPr>
              <w:t>: como ensinar. Porto Alegre: ARTMED, 1998.</w:t>
            </w:r>
          </w:p>
          <w:p w:rsidR="0046742B" w:rsidRPr="000A67F6" w:rsidRDefault="00990DCA" w:rsidP="002546A2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990DCA">
              <w:rPr>
                <w:sz w:val="24"/>
                <w:szCs w:val="24"/>
                <w:lang w:val="pt-BR"/>
              </w:rPr>
              <w:t xml:space="preserve">WACHOWICZ, Lilian Ana. </w:t>
            </w:r>
            <w:r w:rsidRPr="00990DCA">
              <w:rPr>
                <w:b/>
                <w:sz w:val="24"/>
                <w:szCs w:val="24"/>
                <w:lang w:val="pt-BR"/>
              </w:rPr>
              <w:t xml:space="preserve">O método dialético da didática. </w:t>
            </w:r>
            <w:r w:rsidRPr="00990DCA">
              <w:rPr>
                <w:sz w:val="24"/>
                <w:szCs w:val="24"/>
                <w:lang w:val="pt-BR"/>
              </w:rPr>
              <w:t>2</w:t>
            </w:r>
            <w:r w:rsidR="002546A2">
              <w:rPr>
                <w:sz w:val="24"/>
                <w:szCs w:val="24"/>
                <w:lang w:val="pt-BR"/>
              </w:rPr>
              <w:t>.</w:t>
            </w:r>
            <w:r w:rsidRPr="00990DCA">
              <w:rPr>
                <w:sz w:val="24"/>
                <w:szCs w:val="24"/>
                <w:lang w:val="pt-BR"/>
              </w:rPr>
              <w:t xml:space="preserve"> ed. Campinas, São Paulo; Papirus, 1991.</w:t>
            </w:r>
          </w:p>
        </w:tc>
      </w:tr>
    </w:tbl>
    <w:p w:rsidR="00120A29" w:rsidRPr="000A67F6" w:rsidRDefault="00120A29" w:rsidP="00990DCA">
      <w:pPr>
        <w:spacing w:line="360" w:lineRule="auto"/>
        <w:jc w:val="both"/>
        <w:rPr>
          <w:lang w:val="pt-BR"/>
        </w:rPr>
      </w:pPr>
      <w:bookmarkStart w:id="2" w:name="_GoBack"/>
      <w:bookmarkEnd w:id="2"/>
    </w:p>
    <w:sectPr w:rsidR="00120A29" w:rsidRPr="000A67F6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A67F6"/>
    <w:rsid w:val="00120A29"/>
    <w:rsid w:val="002546A2"/>
    <w:rsid w:val="002E6A47"/>
    <w:rsid w:val="0046742B"/>
    <w:rsid w:val="00561E8B"/>
    <w:rsid w:val="00990DCA"/>
    <w:rsid w:val="00B50632"/>
    <w:rsid w:val="00C51BD4"/>
    <w:rsid w:val="00E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9</cp:revision>
  <dcterms:created xsi:type="dcterms:W3CDTF">2018-01-16T12:56:00Z</dcterms:created>
  <dcterms:modified xsi:type="dcterms:W3CDTF">2018-01-22T11:33:00Z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